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</w:t>
      </w:r>
    </w:p>
    <w:p>
      <w:pPr>
        <w:spacing w:line="600" w:lineRule="exact"/>
        <w:rPr>
          <w:rFonts w:ascii="仿宋" w:hAnsi="仿宋" w:eastAsia="仿宋" w:cs="仿宋"/>
          <w:color w:val="auto"/>
          <w:sz w:val="32"/>
          <w:szCs w:val="32"/>
        </w:rPr>
      </w:pPr>
    </w:p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349"/>
        <w:gridCol w:w="1391"/>
        <w:gridCol w:w="1823"/>
        <w:gridCol w:w="933"/>
        <w:gridCol w:w="1155"/>
        <w:gridCol w:w="1067"/>
        <w:gridCol w:w="878"/>
        <w:gridCol w:w="1242"/>
        <w:gridCol w:w="1286"/>
        <w:gridCol w:w="1296"/>
        <w:gridCol w:w="897"/>
        <w:gridCol w:w="1184"/>
        <w:gridCol w:w="3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288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40"/>
                <w:szCs w:val="40"/>
              </w:rPr>
              <w:t>2023年度上半年哲学社会科学研究有关项目结题汇总表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所在单位（盖章）：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auto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序号</w:t>
            </w: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项目编号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auto"/>
                <w:sz w:val="24"/>
                <w:lang w:eastAsia="zh-CN"/>
              </w:rPr>
            </w:pPr>
            <w:r>
              <w:rPr>
                <w:rFonts w:hint="eastAsia" w:ascii="黑体" w:hAnsi="宋体" w:eastAsia="黑体" w:cs="黑体"/>
                <w:color w:val="auto"/>
                <w:sz w:val="24"/>
                <w:lang w:eastAsia="zh-CN"/>
              </w:rPr>
              <w:t>项目类型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负责人所在单位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项目负责人</w:t>
            </w: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预期成果形式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最终成果形式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成果名称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出版单位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出版时间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结项种类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auto"/>
                <w:sz w:val="24"/>
              </w:rPr>
            </w:pPr>
            <w:r>
              <w:rPr>
                <w:rFonts w:hint="eastAsia" w:ascii="黑体" w:hAnsi="宋体" w:eastAsia="黑体" w:cs="黑体"/>
                <w:color w:val="auto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JAS19****</w:t>
            </w: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福州大学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以立项文件为准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论文/专著/咨询报告</w:t>
            </w: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论文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与佐证材料一致</w:t>
            </w: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人民出版社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、《东南学术》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2021.10.1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正常/提前</w:t>
            </w: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/延期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152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填报人：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9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auto"/>
                <w:sz w:val="24"/>
              </w:rPr>
            </w:pPr>
          </w:p>
        </w:tc>
        <w:tc>
          <w:tcPr>
            <w:tcW w:w="628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仿宋_GB2312" w:hAnsi="宋体" w:eastAsia="仿宋_GB2312" w:cs="仿宋_GB2312"/>
                <w:color w:val="auto"/>
                <w:sz w:val="24"/>
              </w:rPr>
            </w:pPr>
            <w:r>
              <w:rPr>
                <w:rFonts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联系方式：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jZWZjMzQyMzBlYWM4MjBlNTc3NDI5YWE4ZjhkZjcifQ=="/>
  </w:docVars>
  <w:rsids>
    <w:rsidRoot w:val="00000000"/>
    <w:rsid w:val="6C980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2023-05-09T02:56:56Z</dcterms:created>
  <dc:creator>Administrator</dc:creator>
  <cp:lastModifiedBy>做一个出场自带bgm的男子</cp:lastModifiedBy>
  <dcterms:modified xsi:type="dcterms:W3CDTF">2023-05-09T02:57:30Z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B9B8FCA40020489F91037273844196A0_12</vt:lpwstr>
  </property>
</Properties>
</file>