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beforeLines="0" w:afterLines="0" w:line="308" w:lineRule="auto"/>
        <w:ind w:left="0" w:leftChars="0" w:firstLine="0" w:firstLineChars="0"/>
        <w:jc w:val="center"/>
        <w:rPr>
          <w:rFonts w:hint="eastAsia" w:ascii="仿宋" w:hAnsi="仿宋" w:eastAsia="仿宋" w:cs="仿宋"/>
          <w:b/>
          <w:bCs/>
          <w:sz w:val="36"/>
          <w:szCs w:val="36"/>
          <w:lang w:val="en-US" w:eastAsia="zh-CN"/>
        </w:rPr>
      </w:pPr>
      <w:r>
        <w:rPr>
          <w:rFonts w:hint="eastAsia" w:ascii="仿宋" w:hAnsi="仿宋" w:eastAsia="仿宋" w:cs="仿宋"/>
          <w:b/>
          <w:bCs/>
          <w:sz w:val="36"/>
          <w:szCs w:val="36"/>
          <w:lang w:val="en-US" w:eastAsia="zh-CN"/>
        </w:rPr>
        <w:t>福州软件职业技术学院学习典型案例</w:t>
      </w:r>
    </w:p>
    <w:p>
      <w:pPr>
        <w:spacing w:line="360" w:lineRule="auto"/>
        <w:jc w:val="center"/>
        <w:rPr>
          <w:rFonts w:hint="eastAsia" w:ascii="黑体" w:hAnsi="黑体" w:eastAsia="黑体" w:cs="黑体"/>
          <w:sz w:val="24"/>
          <w:szCs w:val="24"/>
          <w:lang w:val="en-US"/>
        </w:rPr>
      </w:pPr>
      <w:r>
        <w:rPr>
          <w:rFonts w:hint="eastAsia" w:ascii="仿宋" w:hAnsi="仿宋" w:eastAsia="仿宋" w:cs="仿宋"/>
          <w:b/>
          <w:bCs/>
          <w:sz w:val="36"/>
          <w:szCs w:val="36"/>
          <w:lang w:val="en-US" w:eastAsia="zh-CN"/>
        </w:rPr>
        <w:t>（2023年第3期）</w:t>
      </w:r>
    </w:p>
    <w:p>
      <w:pPr>
        <w:spacing w:line="360" w:lineRule="auto"/>
        <w:jc w:val="center"/>
        <w:rPr>
          <w:rFonts w:hint="eastAsia" w:ascii="仿宋" w:hAnsi="仿宋" w:eastAsia="仿宋" w:cs="仿宋"/>
          <w:b/>
          <w:bCs/>
          <w:sz w:val="24"/>
          <w:szCs w:val="32"/>
          <w:lang w:val="en-US"/>
        </w:rPr>
      </w:pPr>
    </w:p>
    <w:p>
      <w:pPr>
        <w:spacing w:line="360" w:lineRule="auto"/>
        <w:jc w:val="center"/>
        <w:rPr>
          <w:rFonts w:hint="eastAsia" w:ascii="仿宋" w:hAnsi="仿宋" w:eastAsia="仿宋" w:cs="仿宋"/>
          <w:b/>
          <w:bCs/>
          <w:sz w:val="24"/>
          <w:szCs w:val="32"/>
          <w:lang w:val="en-US"/>
        </w:rPr>
      </w:pPr>
      <w:r>
        <w:rPr>
          <w:rFonts w:hint="eastAsia" w:ascii="仿宋" w:hAnsi="仿宋" w:eastAsia="仿宋" w:cs="仿宋"/>
          <w:b/>
          <w:bCs/>
          <w:sz w:val="24"/>
          <w:szCs w:val="32"/>
          <w:lang w:val="en-US"/>
        </w:rPr>
        <w:t>CG手绘（贴图）</w:t>
      </w:r>
    </w:p>
    <w:p>
      <w:pPr>
        <w:spacing w:line="360" w:lineRule="auto"/>
        <w:rPr>
          <w:rFonts w:hint="eastAsia" w:ascii="黑体" w:hAnsi="黑体" w:eastAsia="黑体" w:cs="黑体"/>
          <w:sz w:val="24"/>
          <w:szCs w:val="24"/>
          <w:lang w:val="en-US"/>
        </w:rPr>
      </w:pP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rPr>
      </w:pPr>
      <w:r>
        <w:rPr>
          <w:rFonts w:hint="eastAsia" w:ascii="仿宋" w:hAnsi="仿宋" w:eastAsia="仿宋" w:cs="仿宋"/>
          <w:sz w:val="24"/>
          <w:szCs w:val="24"/>
          <w:lang w:val="en-US"/>
        </w:rPr>
        <w:t>福州软件职业技术学院</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rPr>
      </w:pPr>
      <w:r>
        <w:rPr>
          <w:rFonts w:hint="eastAsia" w:ascii="仿宋" w:hAnsi="仿宋" w:eastAsia="仿宋" w:cs="仿宋"/>
          <w:sz w:val="24"/>
          <w:szCs w:val="24"/>
          <w:lang w:val="en-US"/>
        </w:rPr>
        <w:t>游戏产业学院</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val="en-US"/>
        </w:rPr>
        <w:t>2</w:t>
      </w:r>
      <w:r>
        <w:rPr>
          <w:rFonts w:hint="eastAsia" w:ascii="仿宋" w:hAnsi="仿宋" w:eastAsia="仿宋" w:cs="仿宋"/>
          <w:sz w:val="24"/>
          <w:szCs w:val="24"/>
          <w:lang w:val="en-US" w:eastAsia="zh-CN"/>
        </w:rPr>
        <w:t>02</w:t>
      </w:r>
      <w:r>
        <w:rPr>
          <w:rFonts w:hint="eastAsia" w:ascii="仿宋" w:hAnsi="仿宋" w:eastAsia="仿宋" w:cs="仿宋"/>
          <w:sz w:val="24"/>
          <w:szCs w:val="24"/>
          <w:lang w:val="en-US"/>
        </w:rPr>
        <w:t>2级虚拟现实技术应用3班</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rPr>
      </w:pPr>
      <w:r>
        <w:rPr>
          <w:rFonts w:hint="eastAsia" w:ascii="仿宋" w:hAnsi="仿宋" w:eastAsia="仿宋" w:cs="仿宋"/>
          <w:sz w:val="24"/>
          <w:szCs w:val="24"/>
          <w:lang w:val="en-US"/>
        </w:rPr>
        <w:t>课程：CG手绘（贴图）</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rPr>
      </w:pPr>
      <w:r>
        <w:rPr>
          <w:rFonts w:hint="eastAsia" w:ascii="仿宋" w:hAnsi="仿宋" w:eastAsia="仿宋" w:cs="仿宋"/>
          <w:sz w:val="24"/>
          <w:szCs w:val="24"/>
          <w:lang w:val="en-US"/>
        </w:rPr>
        <w:t>任课教师:林少琴老师</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rPr>
      </w:pPr>
      <w:r>
        <w:rPr>
          <w:rFonts w:hint="eastAsia" w:ascii="仿宋" w:hAnsi="仿宋" w:eastAsia="仿宋" w:cs="仿宋"/>
          <w:sz w:val="24"/>
          <w:szCs w:val="24"/>
          <w:lang w:val="en-US"/>
        </w:rPr>
        <w:t>学习时间:2023年3月27日</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rPr>
      </w:pPr>
      <w:r>
        <w:rPr>
          <w:rFonts w:hint="eastAsia" w:ascii="仿宋" w:hAnsi="仿宋" w:eastAsia="仿宋" w:cs="仿宋"/>
          <w:sz w:val="24"/>
          <w:szCs w:val="24"/>
          <w:lang w:val="en-US"/>
        </w:rPr>
        <w:t>学习时长:三个课时</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r>
        <w:rPr>
          <w:rFonts w:hint="eastAsia" w:ascii="仿宋" w:hAnsi="仿宋" w:eastAsia="仿宋" w:cs="仿宋"/>
          <w:sz w:val="24"/>
          <w:szCs w:val="24"/>
          <w:lang w:val="en-US"/>
        </w:rPr>
        <w:t>学生姓名:谢琪雯</w:t>
      </w:r>
    </w:p>
    <w:p>
      <w:pPr>
        <w:pageBreakBefore w:val="0"/>
        <w:kinsoku/>
        <w:wordWrap/>
        <w:overflowPunct/>
        <w:topLinePunct w:val="0"/>
        <w:autoSpaceDE/>
        <w:autoSpaceDN/>
        <w:bidi w:val="0"/>
        <w:adjustRightInd/>
        <w:snapToGrid/>
        <w:spacing w:line="308" w:lineRule="auto"/>
        <w:ind w:firstLineChars="200"/>
        <w:textAlignment w:val="auto"/>
        <w:rPr>
          <w:rFonts w:hint="eastAsia" w:ascii="仿宋" w:hAnsi="仿宋" w:eastAsia="仿宋" w:cs="仿宋"/>
          <w:sz w:val="24"/>
          <w:szCs w:val="24"/>
          <w:lang w:val="en-US"/>
        </w:rPr>
      </w:pPr>
    </w:p>
    <w:p>
      <w:pPr>
        <w:pageBreakBefore w:val="0"/>
        <w:kinsoku/>
        <w:wordWrap/>
        <w:overflowPunct/>
        <w:topLinePunct w:val="0"/>
        <w:autoSpaceDE/>
        <w:autoSpaceDN/>
        <w:bidi w:val="0"/>
        <w:adjustRightInd/>
        <w:snapToGrid/>
        <w:spacing w:line="308" w:lineRule="auto"/>
        <w:ind w:firstLineChars="200"/>
        <w:textAlignment w:val="auto"/>
        <w:rPr>
          <w:rFonts w:hint="eastAsia" w:ascii="仿宋" w:hAnsi="仿宋" w:eastAsia="仿宋" w:cs="仿宋"/>
          <w:sz w:val="24"/>
          <w:szCs w:val="24"/>
        </w:rPr>
      </w:pPr>
      <w:r>
        <w:rPr>
          <w:rFonts w:hint="eastAsia" w:ascii="仿宋" w:hAnsi="仿宋" w:eastAsia="仿宋" w:cs="仿宋"/>
          <w:sz w:val="24"/>
          <w:szCs w:val="24"/>
          <w:lang w:val="en-US"/>
        </w:rPr>
        <w:t>这学期我们的专业课增加了CG手绘（贴图），这个课程是通过计算机软件所绘制的一切图形的总称，CG绘画则是指用计算机软件绘画，有CG插画、CG原画、CG漫画等多个细分方向。通过这六次的学习，老师生动、全面的讲解让我对CG手绘有了进一步的了解</w:t>
      </w:r>
    </w:p>
    <w:p>
      <w:pPr>
        <w:pageBreakBefore w:val="0"/>
        <w:kinsoku/>
        <w:wordWrap/>
        <w:overflowPunct/>
        <w:topLinePunct w:val="0"/>
        <w:autoSpaceDE/>
        <w:autoSpaceDN/>
        <w:bidi w:val="0"/>
        <w:adjustRightInd/>
        <w:snapToGrid/>
        <w:spacing w:line="308" w:lineRule="auto"/>
        <w:ind w:firstLineChars="200"/>
        <w:textAlignment w:val="auto"/>
        <w:rPr>
          <w:rFonts w:hint="eastAsia" w:ascii="仿宋" w:hAnsi="仿宋" w:eastAsia="仿宋" w:cs="仿宋"/>
          <w:sz w:val="24"/>
          <w:szCs w:val="24"/>
        </w:rPr>
      </w:pPr>
      <w:r>
        <w:rPr>
          <w:rFonts w:hint="eastAsia" w:ascii="仿宋" w:hAnsi="仿宋" w:eastAsia="仿宋" w:cs="仿宋"/>
          <w:sz w:val="24"/>
          <w:szCs w:val="24"/>
          <w:lang w:val="en-US"/>
        </w:rPr>
        <w:t>我一直以为这门课程学起来会非常的枯燥乏味，但是林少琴老师以讲解的方法带我们了解了CG手绘的功能和有趣的地方。CG绘画即计算机数字绘画，是一种新的绘画工具。就像水彩、油画等等一样，是人类新的绘画平台，更加便捷的工具。CG绘画主要包括原画、插画、漫画等不同数字绘画方向。</w:t>
      </w:r>
    </w:p>
    <w:p>
      <w:pPr>
        <w:pageBreakBefore w:val="0"/>
        <w:kinsoku/>
        <w:wordWrap/>
        <w:overflowPunct/>
        <w:topLinePunct w:val="0"/>
        <w:autoSpaceDE/>
        <w:autoSpaceDN/>
        <w:bidi w:val="0"/>
        <w:adjustRightInd/>
        <w:snapToGrid/>
        <w:spacing w:line="308" w:lineRule="auto"/>
        <w:ind w:firstLineChars="200"/>
        <w:textAlignment w:val="auto"/>
        <w:rPr>
          <w:rFonts w:hint="eastAsia" w:ascii="仿宋" w:hAnsi="仿宋" w:eastAsia="仿宋" w:cs="仿宋"/>
          <w:sz w:val="24"/>
          <w:szCs w:val="24"/>
        </w:rPr>
      </w:pPr>
      <w:r>
        <w:rPr>
          <w:rFonts w:hint="eastAsia" w:ascii="仿宋" w:hAnsi="仿宋" w:eastAsia="仿宋" w:cs="仿宋"/>
          <w:sz w:val="24"/>
          <w:szCs w:val="24"/>
          <w:lang w:val="en-US"/>
        </w:rPr>
        <w:t>就这这几节课学到的知识，我来谈谈我对于CG手绘的想法。CG手绘相比较与传统绘画来说出图明显要快很多，而且作画灵活多变，有各式各样的工具（笔刷和功能）可供选择使用。目前市面上板绘作品更方便市场流通，板绘的储存运输更容易只要一个U盘，这也是为什么老师让同学们用板绘的主要原因。CG的创作精简了许多绘画工序，基本操作在电脑上绘制，手点鼠标便可变成作品。CG插画素材完成的要简洁许多，所有操作均可在电脑上完成，效果特别呈现可以满足视觉的需要，可以反复修改而成，工作效率高于手绘作品许多。</w:t>
      </w:r>
    </w:p>
    <w:p>
      <w:pPr>
        <w:pageBreakBefore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rPr>
        <w:t>在当今信息化快速发展的社会，绘画领域中渐渐出现数字化、信息化、科技化等形式。CG绘画也作为科技化的产物正式被容纳到传统绘画之中，也对传统绘画产生较大的影响。使CG绘画与传统手绘开始互相融合、互相渗透，并且显现出自身所独有的艺术魅力，在了解了传统手绘与CG绘画的特性后，我相信一定会创作出别有一番风味的作品。</w:t>
      </w:r>
    </w:p>
    <w:p>
      <w:pPr>
        <w:pageBreakBefore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rPr>
        <w:t>就国内外而言，国外的CG绘画已经有了较为成熟的环境，借助CG绘画技术来进行传统手绘创作的画家也日益增多，随着整个市场的扩大，CG绘画也在刚开始的不被人们所认可逐渐转变为被大众所接受所需求，更在逐渐地融入传统艺术的市场。在国外而言，特别是发达国家中，因为市场与科技的成熟，CG绘画已经有了一个很稳定的发展趋势。</w:t>
      </w:r>
    </w:p>
    <w:p>
      <w:pPr>
        <w:pageBreakBefore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rPr>
        <w:t>信息时代高速发展背景下CG电脑绘画跨领域、多领域广泛应用，特别是在工业设计领域快速产品造型手绘表现上有着不可或缺的优势，我也会秉持着对画画的热爱，学好CG手绘，希望未来能创造出属于自己独一无二的CG手绘作品。</w:t>
      </w:r>
    </w:p>
    <w:p>
      <w:pPr>
        <w:pageBreakBefore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lang w:val="en-US"/>
        </w:rPr>
      </w:pPr>
      <w:r>
        <w:rPr>
          <w:rFonts w:hint="eastAsia" w:ascii="仿宋" w:hAnsi="仿宋" w:eastAsia="仿宋" w:cs="仿宋"/>
          <w:sz w:val="24"/>
          <w:szCs w:val="24"/>
          <w:lang w:val="en-US"/>
        </w:rPr>
        <w:t>1作业截图</w:t>
      </w:r>
    </w:p>
    <w:p>
      <w:pPr>
        <w:pageBreakBefore w:val="0"/>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szCs w:val="24"/>
          <w:lang w:val="en-US"/>
        </w:rPr>
      </w:pPr>
      <w:r>
        <w:rPr>
          <w:rFonts w:hint="eastAsia" w:ascii="仿宋" w:hAnsi="仿宋" w:eastAsia="仿宋" w:cs="仿宋"/>
          <w:sz w:val="24"/>
          <w:szCs w:val="24"/>
        </w:rPr>
        <w:drawing>
          <wp:inline distT="0" distB="0" distL="0" distR="0">
            <wp:extent cx="4319905" cy="2539365"/>
            <wp:effectExtent l="0" t="0" r="4445" b="13335"/>
            <wp:docPr id="60" name="Image1"/>
            <wp:cNvGraphicFramePr/>
            <a:graphic xmlns:a="http://schemas.openxmlformats.org/drawingml/2006/main">
              <a:graphicData uri="http://schemas.openxmlformats.org/drawingml/2006/picture">
                <pic:pic xmlns:pic="http://schemas.openxmlformats.org/drawingml/2006/picture">
                  <pic:nvPicPr>
                    <pic:cNvPr id="60" name="Image1"/>
                    <pic:cNvPicPr/>
                  </pic:nvPicPr>
                  <pic:blipFill>
                    <a:blip r:embed="rId4" cstate="print"/>
                    <a:srcRect/>
                    <a:stretch>
                      <a:fillRect/>
                    </a:stretch>
                  </pic:blipFill>
                  <pic:spPr>
                    <a:xfrm>
                      <a:off x="0" y="0"/>
                      <a:ext cx="4319905" cy="2539365"/>
                    </a:xfrm>
                    <a:prstGeom prst="rect">
                      <a:avLst/>
                    </a:prstGeom>
                  </pic:spPr>
                </pic:pic>
              </a:graphicData>
            </a:graphic>
          </wp:inline>
        </w:drawing>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b w:val="0"/>
          <w:bCs w:val="0"/>
          <w:color w:val="000000"/>
          <w:sz w:val="24"/>
          <w:szCs w:val="24"/>
          <w:lang w:val="en-US"/>
        </w:rPr>
      </w:pP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b w:val="0"/>
          <w:bCs w:val="0"/>
          <w:color w:val="000000"/>
          <w:sz w:val="24"/>
          <w:szCs w:val="24"/>
          <w:lang w:val="en-US"/>
        </w:rPr>
      </w:pPr>
    </w:p>
    <w:p>
      <w:pPr>
        <w:pageBreakBefore w:val="0"/>
        <w:kinsoku/>
        <w:wordWrap/>
        <w:overflowPunct/>
        <w:topLinePunct w:val="0"/>
        <w:autoSpaceDE/>
        <w:autoSpaceDN/>
        <w:bidi w:val="0"/>
        <w:adjustRightInd/>
        <w:snapToGrid/>
        <w:spacing w:line="308" w:lineRule="auto"/>
        <w:jc w:val="center"/>
        <w:textAlignment w:val="auto"/>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rPr>
        <w:t>《思想道德与法治》</w:t>
      </w:r>
      <w:r>
        <w:rPr>
          <w:rFonts w:hint="eastAsia" w:ascii="仿宋" w:hAnsi="仿宋" w:eastAsia="仿宋" w:cs="仿宋"/>
          <w:b/>
          <w:bCs/>
          <w:color w:val="000000"/>
          <w:sz w:val="24"/>
          <w:szCs w:val="24"/>
          <w:lang w:val="en-US" w:eastAsia="zh-CN"/>
        </w:rPr>
        <w:t>课堂</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b w:val="0"/>
          <w:bCs w:val="0"/>
          <w:color w:val="000000"/>
          <w:sz w:val="24"/>
          <w:szCs w:val="24"/>
          <w:lang w:val="en-US"/>
        </w:rPr>
      </w:pP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b w:val="0"/>
          <w:bCs w:val="0"/>
          <w:color w:val="000000"/>
          <w:sz w:val="24"/>
          <w:szCs w:val="24"/>
        </w:rPr>
      </w:pPr>
      <w:r>
        <w:rPr>
          <w:rFonts w:hint="eastAsia" w:ascii="仿宋" w:hAnsi="仿宋" w:eastAsia="仿宋" w:cs="仿宋"/>
          <w:b w:val="0"/>
          <w:bCs w:val="0"/>
          <w:color w:val="000000"/>
          <w:sz w:val="24"/>
          <w:szCs w:val="24"/>
          <w:lang w:val="en-US"/>
        </w:rPr>
        <w:t>福州软件职业技术学院</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b w:val="0"/>
          <w:bCs w:val="0"/>
          <w:color w:val="000000"/>
          <w:sz w:val="24"/>
          <w:szCs w:val="24"/>
        </w:rPr>
      </w:pPr>
      <w:r>
        <w:rPr>
          <w:rFonts w:hint="eastAsia" w:ascii="仿宋" w:hAnsi="仿宋" w:eastAsia="仿宋" w:cs="仿宋"/>
          <w:b w:val="0"/>
          <w:bCs w:val="0"/>
          <w:color w:val="000000"/>
          <w:sz w:val="24"/>
          <w:szCs w:val="24"/>
          <w:lang w:val="en-US"/>
        </w:rPr>
        <w:t>2019（五年专）数字展示技术</w:t>
      </w:r>
      <w:r>
        <w:rPr>
          <w:rFonts w:hint="eastAsia" w:ascii="仿宋" w:hAnsi="仿宋" w:eastAsia="仿宋" w:cs="仿宋"/>
          <w:b w:val="0"/>
          <w:bCs w:val="0"/>
          <w:color w:val="000000"/>
          <w:sz w:val="24"/>
          <w:szCs w:val="24"/>
          <w:lang w:val="en-US" w:eastAsia="zh-CN"/>
        </w:rPr>
        <w:t>1</w:t>
      </w:r>
      <w:r>
        <w:rPr>
          <w:rFonts w:hint="eastAsia" w:ascii="仿宋" w:hAnsi="仿宋" w:eastAsia="仿宋" w:cs="仿宋"/>
          <w:b w:val="0"/>
          <w:bCs w:val="0"/>
          <w:color w:val="000000"/>
          <w:sz w:val="24"/>
          <w:szCs w:val="24"/>
          <w:lang w:val="en-US"/>
        </w:rPr>
        <w:t>班</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b w:val="0"/>
          <w:bCs w:val="0"/>
          <w:color w:val="000000"/>
          <w:sz w:val="24"/>
          <w:szCs w:val="24"/>
          <w:lang w:val="en-US"/>
        </w:rPr>
      </w:pPr>
      <w:r>
        <w:rPr>
          <w:rFonts w:hint="eastAsia" w:ascii="仿宋" w:hAnsi="仿宋" w:eastAsia="仿宋" w:cs="仿宋"/>
          <w:b w:val="0"/>
          <w:bCs w:val="0"/>
          <w:color w:val="000000"/>
          <w:sz w:val="24"/>
          <w:szCs w:val="24"/>
          <w:lang w:val="en-US"/>
        </w:rPr>
        <w:t>思想道德与法治</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b w:val="0"/>
          <w:bCs w:val="0"/>
          <w:color w:val="000000"/>
          <w:sz w:val="24"/>
          <w:szCs w:val="24"/>
        </w:rPr>
      </w:pPr>
      <w:r>
        <w:rPr>
          <w:rFonts w:hint="eastAsia" w:ascii="仿宋" w:hAnsi="仿宋" w:eastAsia="仿宋" w:cs="仿宋"/>
          <w:b w:val="0"/>
          <w:bCs w:val="0"/>
          <w:color w:val="000000"/>
          <w:sz w:val="24"/>
          <w:szCs w:val="24"/>
          <w:lang w:val="en-US"/>
        </w:rPr>
        <w:t>教师：陈剑玉</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b w:val="0"/>
          <w:bCs w:val="0"/>
          <w:color w:val="000000"/>
          <w:sz w:val="24"/>
          <w:szCs w:val="24"/>
        </w:rPr>
      </w:pPr>
      <w:r>
        <w:rPr>
          <w:rFonts w:hint="eastAsia" w:ascii="仿宋" w:hAnsi="仿宋" w:eastAsia="仿宋" w:cs="仿宋"/>
          <w:b w:val="0"/>
          <w:bCs w:val="0"/>
          <w:color w:val="000000"/>
          <w:sz w:val="24"/>
          <w:szCs w:val="24"/>
          <w:lang w:val="en-US"/>
        </w:rPr>
        <w:t>学习时间：2023年4月3日</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b w:val="0"/>
          <w:bCs w:val="0"/>
          <w:color w:val="000000"/>
          <w:sz w:val="24"/>
          <w:szCs w:val="24"/>
        </w:rPr>
      </w:pPr>
      <w:r>
        <w:rPr>
          <w:rFonts w:hint="eastAsia" w:ascii="仿宋" w:hAnsi="仿宋" w:eastAsia="仿宋" w:cs="仿宋"/>
          <w:b w:val="0"/>
          <w:bCs w:val="0"/>
          <w:color w:val="000000"/>
          <w:sz w:val="24"/>
          <w:szCs w:val="24"/>
          <w:lang w:val="en-US"/>
        </w:rPr>
        <w:t>学习时常：两节课时</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b w:val="0"/>
          <w:bCs w:val="0"/>
          <w:color w:val="000000"/>
          <w:sz w:val="24"/>
          <w:szCs w:val="24"/>
        </w:rPr>
      </w:pPr>
      <w:r>
        <w:rPr>
          <w:rFonts w:hint="eastAsia" w:ascii="仿宋" w:hAnsi="仿宋" w:eastAsia="仿宋" w:cs="仿宋"/>
          <w:b w:val="0"/>
          <w:bCs w:val="0"/>
          <w:color w:val="000000"/>
          <w:sz w:val="24"/>
          <w:szCs w:val="24"/>
          <w:lang w:val="en-US"/>
        </w:rPr>
        <w:t>学生姓名：阮馨屿</w:t>
      </w:r>
    </w:p>
    <w:p>
      <w:pPr>
        <w:pageBreakBefore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color w:val="000000"/>
          <w:sz w:val="24"/>
          <w:szCs w:val="24"/>
          <w:lang w:val="en-US"/>
        </w:rPr>
      </w:pPr>
    </w:p>
    <w:p>
      <w:pPr>
        <w:pageBreakBefore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val="en-US"/>
        </w:rPr>
        <w:t>《思想道德与法治》是马克思主义理论研究和建设工程重点教材；是当代大学生与大学生活以及与社会接轨的重要工具。通过学习该教材，我收获颇多。</w:t>
      </w:r>
    </w:p>
    <w:p>
      <w:pPr>
        <w:pageBreakBefore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val="en-US"/>
        </w:rPr>
        <w:t>首先，在学习中，我认为我们要明确思想道德修养与法律基础的重要性。这门课程具有鲜明的政治性和思想性，又具有较强的理论性和知识性，这是我从没接触过的。同时它是以马思主义为指导，以正确的世界观、人生观、价值观和道德观、法制观教育为主要内容，把社会主义荣辱观贯穿于教学的全过程，并且通过理论学习和实践体验，帮助我们形成崇高的理想信念，弘扬伟大的爱国主义精神，确立正确的人生观和价值观，加强思想道德修养，增强学法、守法、用法的自觉性，全面提高思想道德素质和法律素质。</w:t>
      </w:r>
    </w:p>
    <w:p>
      <w:pPr>
        <w:pageBreakBefore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val="en-US"/>
        </w:rPr>
        <w:t>其次，在学习后，我深刻的感受到必须把理想信念放在首位，把它作为自己的立身之本、奋斗动力和行为坐标。加强对思想道德与法律基础的学习能让我们自身都有一个明确的定位，同时正确看待自己的人生，认清自己的奋斗目标和努力方向。我觉得此门课程给我们提供快乐人生的指南，对于提高我 们的思想道德觉悟和正确看待和分析事物都有着无可取代的意义。</w:t>
      </w:r>
    </w:p>
    <w:p>
      <w:pPr>
        <w:pageBreakBefore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val="en-US"/>
        </w:rPr>
        <w:t>最后，通过对这门课程的学习，明确了自己前进的方向，陶冶了思想道德情操，坚定了社会主义信念，增强了法律意识，为未来的成长打下了坚实的基础。这门课程重在培养我们成为“有理想、有道德、有文化、有纪律”的社会主义新人。我们要为了这一目标而努力，我觉得养成优良思想品德培养法律思维对每一个人一生都至关重要，所以我们要虚心学习,善于思考，辨别善恶，认真学习法律知识，了解法律方法。在日常生活中逐渐养成从道德法律的角度思考、分析、解决问题。要从小事做起，从自己做起，注重个人的思想修养，树立正确的世界观、价值观和道德观、法制观。还有这些是不能纸上谈兵的，我们要与社会实践联系起来，自我反省和自我升华，比如思想道德的培养，我们应该了解生活中什么应该做的，什么是不应该做的。知道要以什么为荣，什么为耻。还有法律，我们最起码要懂得什么是违法的，要了解法律，在法律实践中训练、培养和应用法律，在法律实践中运用法律知识和方法思考、分析、解决法律问题。这些我们都要长期坚持下去，使自己不断地完善，我们才能成为一名品行兼优的人。</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eastAsia="zh-CN"/>
        </w:rPr>
      </w:pP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eastAsia="zh-CN"/>
        </w:rPr>
      </w:pPr>
    </w:p>
    <w:p>
      <w:pPr>
        <w:pageBreakBefore w:val="0"/>
        <w:kinsoku/>
        <w:wordWrap/>
        <w:overflowPunct/>
        <w:topLinePunct w:val="0"/>
        <w:autoSpaceDE/>
        <w:autoSpaceDN/>
        <w:bidi w:val="0"/>
        <w:adjustRightInd/>
        <w:snapToGrid/>
        <w:spacing w:line="308" w:lineRule="auto"/>
        <w:jc w:val="center"/>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eastAsia="zh-CN"/>
        </w:rPr>
        <w:t>Photoshop</w:t>
      </w:r>
      <w:r>
        <w:rPr>
          <w:rFonts w:hint="eastAsia" w:ascii="仿宋" w:hAnsi="仿宋" w:eastAsia="仿宋" w:cs="仿宋"/>
          <w:b/>
          <w:bCs/>
          <w:sz w:val="24"/>
          <w:szCs w:val="24"/>
          <w:lang w:val="en-US" w:eastAsia="zh-CN"/>
        </w:rPr>
        <w:t>课程</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eastAsia="zh-CN"/>
        </w:rPr>
      </w:pP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游戏产业学院</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2022级数字媒体技术3班</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photoshop教师：陈嘉宇</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学习时间：2023年三月二十八日</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学习课时：四节课时</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学生姓名：张小慧</w:t>
      </w:r>
    </w:p>
    <w:p>
      <w:pPr>
        <w:pageBreakBefore w:val="0"/>
        <w:kinsoku/>
        <w:wordWrap/>
        <w:overflowPunct/>
        <w:topLinePunct w:val="0"/>
        <w:autoSpaceDE/>
        <w:autoSpaceDN/>
        <w:bidi w:val="0"/>
        <w:adjustRightInd/>
        <w:snapToGrid/>
        <w:spacing w:line="308" w:lineRule="auto"/>
        <w:ind w:firstLine="240" w:firstLineChars="100"/>
        <w:textAlignment w:val="auto"/>
        <w:rPr>
          <w:rFonts w:hint="eastAsia" w:ascii="仿宋" w:hAnsi="仿宋" w:eastAsia="仿宋" w:cs="仿宋"/>
          <w:sz w:val="24"/>
          <w:szCs w:val="24"/>
          <w:lang w:eastAsia="zh-CN"/>
        </w:rPr>
      </w:pPr>
    </w:p>
    <w:p>
      <w:pPr>
        <w:pageBreakBefore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因为一直对拍照p图感兴趣，当我第一次接触到photoshop的时候，我就已经体会到了这个课程给我带来的快乐，所以，我打算介绍一下这个课程的案例，这个课程是每周四节课，每次处理一些图片时，老师会先带领着我们演示一遍，后面剩下的时间就是我们自己完成课后作业。在课程中，我们也会遇到一些困难，例如钢笔工具的运用，老师都会很细心的过来教我们，在摸索这些ps的工具时，其实只要一直反复的使用它，才会熟能生巧。</w:t>
      </w:r>
    </w:p>
    <w:p>
      <w:pPr>
        <w:pageBreakBefore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老师为了提高我们的基本操作手法</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一直循序渐进的给我们展示工具的操作，或者走到我们的位置一对一的给我们展示。我觉得，兴趣是最好的老师，我们应该努力学习专业知识，提高自我的兴趣，不管是哪一科目，我们都应该带着热情努力学习。下面是我最近的课后作业。</w:t>
      </w:r>
    </w:p>
    <w:p>
      <w:pPr>
        <w:pageBreakBefore w:val="0"/>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2160270" cy="1786255"/>
            <wp:effectExtent l="0" t="0" r="11430" b="4445"/>
            <wp:docPr id="61" name="图片 61" descr="2023-03-28 14:22:59.81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2023-03-28 14:22:59.818000"/>
                    <pic:cNvPicPr>
                      <a:picLocks noChangeAspect="1"/>
                    </pic:cNvPicPr>
                  </pic:nvPicPr>
                  <pic:blipFill>
                    <a:blip r:embed="rId5"/>
                    <a:stretch>
                      <a:fillRect/>
                    </a:stretch>
                  </pic:blipFill>
                  <pic:spPr>
                    <a:xfrm>
                      <a:off x="0" y="0"/>
                      <a:ext cx="2160270" cy="1786255"/>
                    </a:xfrm>
                    <a:prstGeom prst="rect">
                      <a:avLst/>
                    </a:prstGeom>
                  </pic:spPr>
                </pic:pic>
              </a:graphicData>
            </a:graphic>
          </wp:inline>
        </w:drawing>
      </w:r>
      <w:r>
        <w:rPr>
          <w:rFonts w:hint="eastAsia" w:ascii="仿宋" w:hAnsi="仿宋" w:eastAsia="仿宋" w:cs="仿宋"/>
          <w:sz w:val="24"/>
          <w:szCs w:val="24"/>
          <w:lang w:eastAsia="zh-CN"/>
        </w:rPr>
        <w:drawing>
          <wp:inline distT="0" distB="0" distL="114300" distR="114300">
            <wp:extent cx="2160270" cy="1620520"/>
            <wp:effectExtent l="0" t="0" r="11430" b="17780"/>
            <wp:docPr id="62" name="图片 62" descr="2023-03-28 14:23:00.11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2023-03-28 14:23:00.118000"/>
                    <pic:cNvPicPr>
                      <a:picLocks noChangeAspect="1"/>
                    </pic:cNvPicPr>
                  </pic:nvPicPr>
                  <pic:blipFill>
                    <a:blip r:embed="rId6"/>
                    <a:stretch>
                      <a:fillRect/>
                    </a:stretch>
                  </pic:blipFill>
                  <pic:spPr>
                    <a:xfrm>
                      <a:off x="0" y="0"/>
                      <a:ext cx="2160270" cy="1620520"/>
                    </a:xfrm>
                    <a:prstGeom prst="rect">
                      <a:avLst/>
                    </a:prstGeom>
                  </pic:spPr>
                </pic:pic>
              </a:graphicData>
            </a:graphic>
          </wp:inline>
        </w:drawing>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p>
    <w:p>
      <w:pPr>
        <w:pageBreakBefore w:val="0"/>
        <w:kinsoku/>
        <w:wordWrap/>
        <w:overflowPunct/>
        <w:topLinePunct w:val="0"/>
        <w:autoSpaceDE/>
        <w:autoSpaceDN/>
        <w:bidi w:val="0"/>
        <w:adjustRightInd/>
        <w:snapToGrid/>
        <w:spacing w:line="308" w:lineRule="auto"/>
        <w:jc w:val="center"/>
        <w:textAlignment w:val="auto"/>
        <w:rPr>
          <w:rFonts w:hint="default" w:ascii="仿宋" w:hAnsi="仿宋" w:eastAsia="仿宋" w:cs="仿宋"/>
          <w:b/>
          <w:bCs/>
          <w:sz w:val="24"/>
          <w:szCs w:val="24"/>
          <w:u w:val="none"/>
          <w:lang w:val="en-US" w:eastAsia="zh-CN"/>
        </w:rPr>
      </w:pPr>
      <w:r>
        <w:rPr>
          <w:rFonts w:hint="eastAsia" w:ascii="仿宋" w:hAnsi="仿宋" w:eastAsia="仿宋" w:cs="仿宋"/>
          <w:b/>
          <w:bCs/>
          <w:sz w:val="24"/>
          <w:szCs w:val="24"/>
          <w:u w:val="none"/>
          <w:lang w:val="en-US" w:eastAsia="zh-CN"/>
        </w:rPr>
        <w:t>《二维三维构成设计》课程</w:t>
      </w:r>
    </w:p>
    <w:p>
      <w:pPr>
        <w:pageBreakBefore w:val="0"/>
        <w:kinsoku/>
        <w:wordWrap/>
        <w:overflowPunct/>
        <w:topLinePunct w:val="0"/>
        <w:autoSpaceDE/>
        <w:autoSpaceDN/>
        <w:bidi w:val="0"/>
        <w:adjustRightInd/>
        <w:snapToGrid/>
        <w:spacing w:line="308" w:lineRule="auto"/>
        <w:jc w:val="left"/>
        <w:textAlignment w:val="auto"/>
        <w:rPr>
          <w:rFonts w:hint="eastAsia" w:ascii="仿宋" w:hAnsi="仿宋" w:eastAsia="仿宋" w:cs="仿宋"/>
          <w:b w:val="0"/>
          <w:bCs w:val="0"/>
          <w:sz w:val="24"/>
          <w:szCs w:val="24"/>
          <w:u w:val="none"/>
          <w:lang w:val="en-US" w:eastAsia="zh-CN"/>
        </w:rPr>
      </w:pPr>
    </w:p>
    <w:p>
      <w:pPr>
        <w:pageBreakBefore w:val="0"/>
        <w:kinsoku/>
        <w:wordWrap/>
        <w:overflowPunct/>
        <w:topLinePunct w:val="0"/>
        <w:autoSpaceDE/>
        <w:autoSpaceDN/>
        <w:bidi w:val="0"/>
        <w:adjustRightInd/>
        <w:snapToGrid/>
        <w:spacing w:line="308" w:lineRule="auto"/>
        <w:jc w:val="left"/>
        <w:textAlignment w:val="auto"/>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福州软件职业技术学院</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智能建造产业学院 2022级建筑室内设计3班</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建筑识图与室内设计制图</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教师：胡瑾羚</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学习时间：2023年5月17日</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学习时长：64个课时</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学生姓名：林婷婷</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我是来自智能建造产业学院2022级建筑室内设计3班的林婷婷。这学习我们专业新开设了一门《二维三维构成设计》，这门课程是我们所没有接触过的课程，让我对这门课印象深刻的是授课老师—胡瑾羚老师。</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胡瑾羚老师在教学新知时循循善诱，让我们学习起来毫不费力，发挥了我们作为学生的主动性，课堂练习呈现方式多样，并能联系我们的生活实际，具有一定的开放性。教学设计很好，引导得也很到位，同时还让我们体会到学习与生活的联系。例如在每节课上课，胡瑾羚老师都会将本节课的学习重点及需要我们完成的部分清晰详细的授予我们，精心设计课堂练习，体现趣味性和层次性。整节课我们的学习情绪高涨，兴致勃勃，让我们更加认真的投入到学习课堂，让我们在课堂上完成作业，减轻课后的学习负担。</w:t>
      </w: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2879725" cy="3013075"/>
            <wp:effectExtent l="0" t="0" r="15875" b="15875"/>
            <wp:docPr id="6" name="图片 6" descr="微信图片_2023050414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30504144509"/>
                    <pic:cNvPicPr>
                      <a:picLocks noChangeAspect="1"/>
                    </pic:cNvPicPr>
                  </pic:nvPicPr>
                  <pic:blipFill>
                    <a:blip r:embed="rId7"/>
                    <a:srcRect b="21477"/>
                    <a:stretch>
                      <a:fillRect/>
                    </a:stretch>
                  </pic:blipFill>
                  <pic:spPr>
                    <a:xfrm>
                      <a:off x="0" y="0"/>
                      <a:ext cx="2879725" cy="30130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胡瑾羚老师能够让我们在动手操作中进行独立思考，鼓励学生发表自己的意见，与同学交流，并充分给足我们动手、思考、观察、交流、合作的时间和空间。胡瑾羚老师的学习和教学手段多样化，这不仅降低了我们学习的难度，还提高了我们的学习效率。她会将优秀作业在课堂上展示出来，让我们学习和观摩，给我们起到了一个模范的作用，这也让我们有了学习的动力和方向。</w:t>
      </w: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2879725" cy="2405380"/>
            <wp:effectExtent l="0" t="0" r="15875" b="13970"/>
            <wp:docPr id="35" name="图片 35" descr="微信图片_2023050414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30504145736"/>
                    <pic:cNvPicPr>
                      <a:picLocks noChangeAspect="1"/>
                    </pic:cNvPicPr>
                  </pic:nvPicPr>
                  <pic:blipFill>
                    <a:blip r:embed="rId8"/>
                    <a:srcRect t="17817"/>
                    <a:stretch>
                      <a:fillRect/>
                    </a:stretch>
                  </pic:blipFill>
                  <pic:spPr>
                    <a:xfrm>
                      <a:off x="0" y="0"/>
                      <a:ext cx="2879725" cy="24053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我十分喜欢胡老师的讲课模式，曾经感觉枯燥的一门课程让我也知道会如此的有趣。胡老师讲课更是十分清晰，讲课方式有趣，涉及知识也非常全面，专业水平高，讲课态度端正严谨，态度认真负责，有问必答，思路非常清晰，课堂积极性很高，是一位非常具有职业精神的老师。胡老师上课提供了丰富的内容，在整个教学过程中给予我们充分的自主探究机会，非常愿意和我们交流互动，让我们在活动中学习、提升。当胡老师上课上到重点部分时，她会提醒我们拍照记录或手写记录，在往后的学习和练习作业时，会起很大作用。通过胡老师的教学，我领略了二维三维构成设计的原理，也充分的学习了绘画的技巧。这对于往后的设计工作起很大的作用。</w:t>
      </w: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4319905" cy="2634615"/>
            <wp:effectExtent l="0" t="0" r="4445" b="13335"/>
            <wp:docPr id="40" name="图片 40" descr="微信图片_2023050415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微信图片_20230504152135"/>
                    <pic:cNvPicPr>
                      <a:picLocks noChangeAspect="1"/>
                    </pic:cNvPicPr>
                  </pic:nvPicPr>
                  <pic:blipFill>
                    <a:blip r:embed="rId9"/>
                    <a:srcRect t="12474"/>
                    <a:stretch>
                      <a:fillRect/>
                    </a:stretch>
                  </pic:blipFill>
                  <pic:spPr>
                    <a:xfrm>
                      <a:off x="0" y="0"/>
                      <a:ext cx="4319905" cy="26346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在枯燥且无味的大专中，很多同学心中都是没有学习目标，课堂上老师讲解的内容不理解且不会深究，胡瑾羚老师耐心讲课，课堂上气氛活跃，让我们可以更多的学习到相关知识。</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u w:val="none"/>
          <w:lang w:val="en-US" w:eastAsia="zh-CN"/>
        </w:rPr>
      </w:pP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u w:val="none"/>
          <w:lang w:val="en-US" w:eastAsia="zh-CN"/>
        </w:rPr>
      </w:pPr>
    </w:p>
    <w:p>
      <w:pPr>
        <w:pageBreakBefore w:val="0"/>
        <w:kinsoku/>
        <w:wordWrap/>
        <w:overflowPunct/>
        <w:topLinePunct w:val="0"/>
        <w:autoSpaceDE/>
        <w:autoSpaceDN/>
        <w:bidi w:val="0"/>
        <w:adjustRightInd/>
        <w:snapToGrid/>
        <w:spacing w:line="308" w:lineRule="auto"/>
        <w:jc w:val="center"/>
        <w:textAlignment w:val="auto"/>
        <w:rPr>
          <w:rFonts w:hint="eastAsia" w:ascii="仿宋" w:hAnsi="仿宋" w:eastAsia="仿宋" w:cs="仿宋"/>
          <w:b/>
          <w:bCs/>
          <w:sz w:val="24"/>
          <w:szCs w:val="24"/>
          <w:u w:val="none"/>
          <w:lang w:val="en-US" w:eastAsia="zh-CN"/>
        </w:rPr>
      </w:pPr>
      <w:r>
        <w:rPr>
          <w:rFonts w:hint="eastAsia" w:ascii="仿宋" w:hAnsi="仿宋" w:eastAsia="仿宋" w:cs="仿宋"/>
          <w:b/>
          <w:bCs/>
          <w:sz w:val="24"/>
          <w:szCs w:val="24"/>
          <w:u w:val="none"/>
          <w:lang w:val="en-US" w:eastAsia="zh-CN"/>
        </w:rPr>
        <w:t>学习课堂思考感悟</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u w:val="none"/>
          <w:lang w:val="en-US" w:eastAsia="zh-CN"/>
        </w:rPr>
      </w:pP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智能建造产业学院 2022级建筑室内设计3班</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心理健康教育</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教师：董小玉</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学习时间：2023年4月28日</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学习时长：2个课时</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学生姓名：陈碧和</w:t>
      </w:r>
    </w:p>
    <w:p>
      <w:pPr>
        <w:keepNext w:val="0"/>
        <w:keepLines w:val="0"/>
        <w:pageBreakBefore w:val="0"/>
        <w:widowControl w:val="0"/>
        <w:kinsoku/>
        <w:wordWrap/>
        <w:overflowPunct/>
        <w:topLinePunct w:val="0"/>
        <w:autoSpaceDE/>
        <w:autoSpaceDN/>
        <w:bidi w:val="0"/>
        <w:adjustRightInd/>
        <w:snapToGrid/>
        <w:spacing w:line="308" w:lineRule="auto"/>
        <w:ind w:firstLine="482" w:firstLineChars="200"/>
        <w:jc w:val="center"/>
        <w:textAlignment w:val="auto"/>
        <w:rPr>
          <w:rFonts w:hint="eastAsia" w:ascii="仿宋" w:hAnsi="仿宋" w:eastAsia="仿宋" w:cs="仿宋"/>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我是来自智能建造产业学院2022级建筑室内设计3班的陈碧和。在这一学期里学校开展了《心理健康教育》这门课程，以往不同的是她的教学方式是通过VR设备让我们亲身实践，感受科技的魅力。这带给我深刻体验，教授这门课的老师——董小玉老师。</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VR是指虚拟现实，提供使用者关于视觉、听觉、触觉等感官的模拟，让使用者如同身历其境一般，可以及时、没有限制地观察三度空间内的事物。VR还未被广泛的应用，所以导致很多同学们可能不懂如何使用VR设备。在第一堂课还未开始时，董小玉老师就在学生群里分享了VR</w:t>
      </w:r>
      <w:r>
        <w:rPr>
          <w:rFonts w:hint="eastAsia" w:ascii="仿宋" w:hAnsi="仿宋" w:eastAsia="仿宋" w:cs="仿宋"/>
          <w:sz w:val="24"/>
          <w:szCs w:val="24"/>
          <w:lang w:val="en-US" w:eastAsia="zh-CN"/>
        </w:rPr>
        <w:t>眼镜和手柄</w:t>
      </w:r>
      <w:r>
        <w:rPr>
          <w:rFonts w:hint="eastAsia" w:ascii="仿宋" w:hAnsi="仿宋" w:eastAsia="仿宋" w:cs="仿宋"/>
          <w:sz w:val="24"/>
          <w:szCs w:val="24"/>
        </w:rPr>
        <w:t>的使用方法，有利于同学们更快的了解。</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在VR设备的使用过程中，董小玉老师一直都很耐心去讲解，一步步的进入，让我们循序渐进。课程内容生动有趣，深入浅出，使这门课程变得有趣且易理解。董小玉老师让我们把自己VR眼镜里所看到的内容投屏到电脑上，便与看见各个学生的VR眼睛情况，可以及时的发现和解决问题。</w:t>
      </w: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4319905" cy="2958465"/>
            <wp:effectExtent l="0" t="0" r="4445" b="13335"/>
            <wp:docPr id="41" name="图片 41" descr="VR设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VR设备"/>
                    <pic:cNvPicPr>
                      <a:picLocks noChangeAspect="1"/>
                    </pic:cNvPicPr>
                  </pic:nvPicPr>
                  <pic:blipFill>
                    <a:blip r:embed="rId10"/>
                    <a:stretch>
                      <a:fillRect/>
                    </a:stretch>
                  </pic:blipFill>
                  <pic:spPr>
                    <a:xfrm>
                      <a:off x="0" y="0"/>
                      <a:ext cx="4319905" cy="29584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课堂主要是以四个人为一个小组，董小玉老师让我们在手机里提前下载好PICO VR软件，以便与后期地使用。在这个软件里可以看到VR眼镜截屏内容或者录屏，是为了后期再智慧职教上交作业。在这个软件里还可以添加同组好友，进行语音通话，相互交流和讨论。</w:t>
      </w: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drawing>
          <wp:inline distT="0" distB="0" distL="114300" distR="114300">
            <wp:extent cx="2520315" cy="2174875"/>
            <wp:effectExtent l="0" t="0" r="13335" b="15875"/>
            <wp:docPr id="42" name="图片 42" descr="VR虚拟人物作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VR虚拟人物作业"/>
                    <pic:cNvPicPr>
                      <a:picLocks noChangeAspect="1"/>
                    </pic:cNvPicPr>
                  </pic:nvPicPr>
                  <pic:blipFill>
                    <a:blip r:embed="rId11"/>
                    <a:stretch>
                      <a:fillRect/>
                    </a:stretch>
                  </pic:blipFill>
                  <pic:spPr>
                    <a:xfrm>
                      <a:off x="0" y="0"/>
                      <a:ext cx="2520315" cy="21748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在VR的虚拟世界，董小玉老师有统一让我们观看视频，让我们亲身体验到科技的魅力，感受心灵的慰藉。在VR的轻世界里捏造我们自己喜欢的形象，可以体会到每一位同学心里不同的喜好</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VR＋心理课的好处如下。</w:t>
      </w:r>
    </w:p>
    <w:p>
      <w:pPr>
        <w:keepNext w:val="0"/>
        <w:keepLines w:val="0"/>
        <w:pageBreakBefore w:val="0"/>
        <w:widowControl w:val="0"/>
        <w:numPr>
          <w:ilvl w:val="0"/>
          <w:numId w:val="1"/>
        </w:numPr>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虚拟现实技术的沉浸感、私密性和灵活性特点对心理学环境是有利的。</w:t>
      </w:r>
    </w:p>
    <w:p>
      <w:pPr>
        <w:keepNext w:val="0"/>
        <w:keepLines w:val="0"/>
        <w:pageBreakBefore w:val="0"/>
        <w:widowControl w:val="0"/>
        <w:numPr>
          <w:ilvl w:val="0"/>
          <w:numId w:val="1"/>
        </w:numPr>
        <w:kinsoku/>
        <w:wordWrap/>
        <w:overflowPunct/>
        <w:topLinePunct w:val="0"/>
        <w:autoSpaceDE/>
        <w:autoSpaceDN/>
        <w:bidi w:val="0"/>
        <w:adjustRightInd/>
        <w:snapToGrid/>
        <w:spacing w:line="308" w:lineRule="auto"/>
        <w:ind w:left="0" w:leftChars="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虚拟世界中消费者的行为会以数据的形式记录下来，长期为健康提供参考。</w:t>
      </w:r>
    </w:p>
    <w:p>
      <w:pPr>
        <w:keepNext w:val="0"/>
        <w:keepLines w:val="0"/>
        <w:pageBreakBefore w:val="0"/>
        <w:widowControl w:val="0"/>
        <w:numPr>
          <w:ilvl w:val="0"/>
          <w:numId w:val="0"/>
        </w:numPr>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三、根据模型设定出健康方案，能够通过大数据提供健康指导。</w:t>
      </w:r>
    </w:p>
    <w:p>
      <w:pPr>
        <w:keepNext w:val="0"/>
        <w:keepLines w:val="0"/>
        <w:pageBreakBefore w:val="0"/>
        <w:widowControl w:val="0"/>
        <w:numPr>
          <w:ilvl w:val="0"/>
          <w:numId w:val="0"/>
        </w:numPr>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四、虚拟世界中可以避免很多现实的困境问题。</w:t>
      </w:r>
    </w:p>
    <w:p>
      <w:pPr>
        <w:keepNext w:val="0"/>
        <w:keepLines w:val="0"/>
        <w:pageBreakBefore w:val="0"/>
        <w:widowControl w:val="0"/>
        <w:numPr>
          <w:ilvl w:val="0"/>
          <w:numId w:val="0"/>
        </w:numPr>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VR＋教育成为了教育课堂的一种新方式，它赋予了传统教育更为有趣的“沉浸感虛拟互动模式，打破了传统教育课堂在距离和空间上的局限，让同学们身临其境地去感受。</w:t>
      </w:r>
    </w:p>
    <w:p>
      <w:pPr>
        <w:pageBreakBefore w:val="0"/>
        <w:kinsoku/>
        <w:wordWrap/>
        <w:overflowPunct/>
        <w:topLinePunct w:val="0"/>
        <w:autoSpaceDE/>
        <w:autoSpaceDN/>
        <w:bidi w:val="0"/>
        <w:adjustRightInd/>
        <w:snapToGrid/>
        <w:spacing w:line="308" w:lineRule="auto"/>
        <w:jc w:val="left"/>
        <w:textAlignment w:val="auto"/>
        <w:rPr>
          <w:rFonts w:hint="eastAsia" w:ascii="仿宋" w:hAnsi="仿宋" w:eastAsia="仿宋" w:cs="仿宋"/>
          <w:b w:val="0"/>
          <w:bCs w:val="0"/>
          <w:sz w:val="24"/>
          <w:szCs w:val="24"/>
          <w:u w:val="none"/>
          <w:lang w:val="en-US" w:eastAsia="zh-CN"/>
        </w:rPr>
      </w:pPr>
    </w:p>
    <w:p>
      <w:pPr>
        <w:pageBreakBefore w:val="0"/>
        <w:kinsoku/>
        <w:wordWrap/>
        <w:overflowPunct/>
        <w:topLinePunct w:val="0"/>
        <w:autoSpaceDE/>
        <w:autoSpaceDN/>
        <w:bidi w:val="0"/>
        <w:adjustRightInd/>
        <w:snapToGrid/>
        <w:spacing w:line="308" w:lineRule="auto"/>
        <w:jc w:val="left"/>
        <w:textAlignment w:val="auto"/>
        <w:rPr>
          <w:rFonts w:hint="eastAsia" w:ascii="仿宋" w:hAnsi="仿宋" w:eastAsia="仿宋" w:cs="仿宋"/>
          <w:b w:val="0"/>
          <w:bCs w:val="0"/>
          <w:sz w:val="24"/>
          <w:szCs w:val="24"/>
          <w:u w:val="none"/>
          <w:lang w:val="en-US" w:eastAsia="zh-CN"/>
        </w:rPr>
      </w:pPr>
    </w:p>
    <w:p>
      <w:pPr>
        <w:pageBreakBefore w:val="0"/>
        <w:kinsoku/>
        <w:wordWrap/>
        <w:overflowPunct/>
        <w:topLinePunct w:val="0"/>
        <w:autoSpaceDE/>
        <w:autoSpaceDN/>
        <w:bidi w:val="0"/>
        <w:adjustRightInd/>
        <w:snapToGrid/>
        <w:spacing w:line="308" w:lineRule="auto"/>
        <w:jc w:val="center"/>
        <w:textAlignment w:val="auto"/>
        <w:rPr>
          <w:rFonts w:hint="eastAsia" w:ascii="仿宋" w:hAnsi="仿宋" w:eastAsia="仿宋" w:cs="仿宋"/>
          <w:b/>
          <w:bCs/>
          <w:sz w:val="24"/>
          <w:szCs w:val="24"/>
          <w:u w:val="none"/>
          <w:lang w:val="en-US" w:eastAsia="zh-CN"/>
        </w:rPr>
      </w:pPr>
      <w:r>
        <w:rPr>
          <w:rFonts w:hint="eastAsia" w:ascii="仿宋" w:hAnsi="仿宋" w:eastAsia="仿宋" w:cs="仿宋"/>
          <w:b/>
          <w:bCs/>
          <w:sz w:val="24"/>
          <w:szCs w:val="24"/>
          <w:u w:val="none"/>
          <w:lang w:val="en-US" w:eastAsia="zh-CN"/>
        </w:rPr>
        <w:t>学习课堂思考感悟</w:t>
      </w:r>
    </w:p>
    <w:p>
      <w:pPr>
        <w:pageBreakBefore w:val="0"/>
        <w:kinsoku/>
        <w:wordWrap/>
        <w:overflowPunct/>
        <w:topLinePunct w:val="0"/>
        <w:autoSpaceDE/>
        <w:autoSpaceDN/>
        <w:bidi w:val="0"/>
        <w:adjustRightInd/>
        <w:snapToGrid/>
        <w:spacing w:line="308" w:lineRule="auto"/>
        <w:jc w:val="left"/>
        <w:textAlignment w:val="auto"/>
        <w:rPr>
          <w:rFonts w:hint="eastAsia" w:ascii="仿宋" w:hAnsi="仿宋" w:eastAsia="仿宋" w:cs="仿宋"/>
          <w:b w:val="0"/>
          <w:bCs w:val="0"/>
          <w:sz w:val="24"/>
          <w:szCs w:val="24"/>
          <w:u w:val="none"/>
          <w:lang w:val="en-US" w:eastAsia="zh-CN"/>
        </w:rPr>
      </w:pPr>
    </w:p>
    <w:p>
      <w:pPr>
        <w:pageBreakBefore w:val="0"/>
        <w:kinsoku/>
        <w:wordWrap/>
        <w:overflowPunct/>
        <w:topLinePunct w:val="0"/>
        <w:autoSpaceDE/>
        <w:autoSpaceDN/>
        <w:bidi w:val="0"/>
        <w:adjustRightInd/>
        <w:snapToGrid/>
        <w:spacing w:line="308" w:lineRule="auto"/>
        <w:jc w:val="left"/>
        <w:textAlignment w:val="auto"/>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福州软件职业技术学院</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智能建造产业学院 2022级建筑室内设计3班</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建筑室内设计基础</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教师：孙牧含</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学习时间：2023年5月22日</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学习时长：4个课时</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eastAsia="zh-CN"/>
        </w:rPr>
      </w:pPr>
      <w:r>
        <w:rPr>
          <w:rFonts w:hint="eastAsia" w:ascii="仿宋" w:hAnsi="仿宋" w:eastAsia="仿宋" w:cs="仿宋"/>
          <w:b w:val="0"/>
          <w:bCs w:val="0"/>
          <w:sz w:val="24"/>
          <w:szCs w:val="24"/>
          <w:u w:val="none"/>
          <w:lang w:val="en-US" w:eastAsia="zh-CN"/>
        </w:rPr>
        <w:t>学生姓名：刘智城</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b/>
          <w:kern w:val="44"/>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我是来自智能建造产业学院2022级建筑室内设计3班的刘智城。这学期我们专业新开设了一门《建筑室内设计基础》，这门课程是我们所没有接触过的课程，让我对这门课印象深刻的是授课老师——孙牧含老师。</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孙牧含老师在大一上学期就教授了我们《设计造型基础》这门课程，使我们对色彩、透视原理等设计造型有了一定的了解，为我们的素描绘画打下了基础。在这学期他又教授了我们一门全新的课程——《建筑室内设计基础》。孙牧含老师在教学新知识时循循善诱，让我们学习起来毫不费力，发挥了我们作为学生的主动性，课堂练习呈现方式多样，并能联系我们的生活实际，具有一定的开放性。教学设计很好，引导得也很到位，同时还让我们体会到学习与生活的联系。例如他会让我们在课前提前制作有关室内设计风格的ppt，让我们课上通过对自己制作ppt的演讲，令同学们对相关室内设计风格有一定的了解，再令其他同学对演讲同学的演讲进行点评，提出演讲同学演讲的优缺点，然后他再对此ppt结合生活实际进行讲解，为我们讲述在设计中应在什么情况下应用此设计风格，应如何应用此设计风格，应在何地应用此设计风格。这种教学方式既可以锻炼同学们的口语能力，又能增进同学们对设计风格的了解，使同学们对知识掌握的更牢固。孙牧含老师都会将本节课的学习重点及需要我们完成的部分清晰详细的授予我们，精心设计课堂练习，体现趣味性和层次性。整节课我们的学习情绪高涨，兴致勃勃，让我们更加认真的投入到学习课堂，让我们在课堂上完成作业，减轻课后的学习负担。</w:t>
      </w: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4319905" cy="1944370"/>
            <wp:effectExtent l="0" t="0" r="4445" b="17780"/>
            <wp:docPr id="63" name="图片 63" descr="mmexport168474069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mmexport1684740690952"/>
                    <pic:cNvPicPr>
                      <a:picLocks noChangeAspect="1"/>
                    </pic:cNvPicPr>
                  </pic:nvPicPr>
                  <pic:blipFill>
                    <a:blip r:embed="rId12"/>
                    <a:stretch>
                      <a:fillRect/>
                    </a:stretch>
                  </pic:blipFill>
                  <pic:spPr>
                    <a:xfrm>
                      <a:off x="0" y="0"/>
                      <a:ext cx="4319905" cy="19443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孙牧含老师能够让我们在动手操作中进行独立思考，鼓励学生发表自己的意见，与同学交流，并充分给足我们动手、思考、观察、交流、合作的时间和空间。孙牧含老师的学习和教学手段多样化，这不仅降低了我们学习的难度，还提高了我们的学习效率。他会将优秀作业在课堂上展示出来，让我们学习和观摩，给我们起到了一个模范的作用，这也让我们有了学习的动力和方向。</w:t>
      </w: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4319905" cy="1821180"/>
            <wp:effectExtent l="0" t="0" r="4445" b="7620"/>
            <wp:docPr id="64" name="图片 64" descr="IMG_20230522_15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IMG_20230522_153710"/>
                    <pic:cNvPicPr>
                      <a:picLocks noChangeAspect="1"/>
                    </pic:cNvPicPr>
                  </pic:nvPicPr>
                  <pic:blipFill>
                    <a:blip r:embed="rId13"/>
                    <a:stretch>
                      <a:fillRect/>
                    </a:stretch>
                  </pic:blipFill>
                  <pic:spPr>
                    <a:xfrm>
                      <a:off x="0" y="0"/>
                      <a:ext cx="4319905" cy="18211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我十分喜欢孙牧含老师的讲课模式，曾经感觉枯燥的一门课程让我也知道会如此的有趣。孙老师讲课更是十分清晰，讲课方式有趣，涉及知识也非常全面，专业水平高，讲课态度端正严谨，态度认真负责，有问必答，思路非常清晰，课堂积极性很高，是一位非常具有职业精神的老师。胡老师上课提供了丰富的内容，在整个教学过程中给予我们充分的自主探究机会，非常愿意和我们交流互动，让我们在活动中学习、提升。当孙老师上课上到重点部分时，他会提醒我们拍照记录或手写记录，在往后的学习和练习作业时，会起很大作用。通过孙老师的教学，我领略了建筑室内设计基础的原理，也充分的学习了绘画的技巧。这对于往后的设计工作起很大的作用。</w:t>
      </w: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4319905" cy="1890395"/>
            <wp:effectExtent l="0" t="0" r="4445" b="14605"/>
            <wp:docPr id="65" name="图片 65" descr="IMG_20230522_15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IMG_20230522_153723"/>
                    <pic:cNvPicPr>
                      <a:picLocks noChangeAspect="1"/>
                    </pic:cNvPicPr>
                  </pic:nvPicPr>
                  <pic:blipFill>
                    <a:blip r:embed="rId14"/>
                    <a:stretch>
                      <a:fillRect/>
                    </a:stretch>
                  </pic:blipFill>
                  <pic:spPr>
                    <a:xfrm>
                      <a:off x="0" y="0"/>
                      <a:ext cx="4319905" cy="18903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在枯燥且无味的大专中，很多同学心中都是没有学习目标，课堂上老师讲解的内容不理解且不会深究，孙牧含老师耐心讲课，课堂上气氛活跃，让我们可以更多的学习到相关知识。</w:t>
      </w:r>
    </w:p>
    <w:p>
      <w:pPr>
        <w:pageBreakBefore w:val="0"/>
        <w:kinsoku/>
        <w:wordWrap/>
        <w:overflowPunct/>
        <w:topLinePunct w:val="0"/>
        <w:autoSpaceDE/>
        <w:autoSpaceDN/>
        <w:bidi w:val="0"/>
        <w:adjustRightInd/>
        <w:snapToGrid/>
        <w:spacing w:line="308" w:lineRule="auto"/>
        <w:jc w:val="left"/>
        <w:textAlignment w:val="auto"/>
        <w:rPr>
          <w:rFonts w:hint="eastAsia" w:ascii="仿宋" w:hAnsi="仿宋" w:eastAsia="仿宋" w:cs="仿宋"/>
          <w:b w:val="0"/>
          <w:bCs w:val="0"/>
          <w:sz w:val="24"/>
          <w:szCs w:val="24"/>
          <w:u w:val="none"/>
          <w:lang w:val="en-US" w:eastAsia="zh-CN"/>
        </w:rPr>
      </w:pPr>
    </w:p>
    <w:p>
      <w:pPr>
        <w:pageBreakBefore w:val="0"/>
        <w:kinsoku/>
        <w:wordWrap/>
        <w:overflowPunct/>
        <w:topLinePunct w:val="0"/>
        <w:autoSpaceDE/>
        <w:autoSpaceDN/>
        <w:bidi w:val="0"/>
        <w:adjustRightInd/>
        <w:snapToGrid/>
        <w:spacing w:line="308" w:lineRule="auto"/>
        <w:jc w:val="left"/>
        <w:textAlignment w:val="auto"/>
        <w:rPr>
          <w:rFonts w:hint="eastAsia" w:ascii="仿宋" w:hAnsi="仿宋" w:eastAsia="仿宋" w:cs="仿宋"/>
          <w:b w:val="0"/>
          <w:bCs w:val="0"/>
          <w:sz w:val="24"/>
          <w:szCs w:val="24"/>
          <w:u w:val="none"/>
          <w:lang w:val="en-US" w:eastAsia="zh-CN"/>
        </w:rPr>
      </w:pPr>
    </w:p>
    <w:p>
      <w:pPr>
        <w:pageBreakBefore w:val="0"/>
        <w:kinsoku/>
        <w:wordWrap/>
        <w:overflowPunct/>
        <w:topLinePunct w:val="0"/>
        <w:autoSpaceDE/>
        <w:autoSpaceDN/>
        <w:bidi w:val="0"/>
        <w:adjustRightInd/>
        <w:snapToGrid/>
        <w:spacing w:line="308" w:lineRule="auto"/>
        <w:jc w:val="center"/>
        <w:textAlignment w:val="auto"/>
        <w:rPr>
          <w:rFonts w:hint="eastAsia" w:ascii="仿宋" w:hAnsi="仿宋" w:eastAsia="仿宋" w:cs="仿宋"/>
          <w:b/>
          <w:bCs/>
          <w:sz w:val="24"/>
          <w:szCs w:val="24"/>
          <w:u w:val="none"/>
          <w:lang w:val="en-US" w:eastAsia="zh-CN"/>
        </w:rPr>
      </w:pPr>
      <w:r>
        <w:rPr>
          <w:rFonts w:hint="eastAsia" w:ascii="仿宋" w:hAnsi="仿宋" w:eastAsia="仿宋" w:cs="仿宋"/>
          <w:b/>
          <w:bCs/>
          <w:sz w:val="24"/>
          <w:szCs w:val="24"/>
          <w:u w:val="none"/>
          <w:lang w:val="en-US" w:eastAsia="zh-CN"/>
        </w:rPr>
        <w:t>学习课堂思考感悟</w:t>
      </w:r>
    </w:p>
    <w:p>
      <w:pPr>
        <w:pageBreakBefore w:val="0"/>
        <w:kinsoku/>
        <w:wordWrap/>
        <w:overflowPunct/>
        <w:topLinePunct w:val="0"/>
        <w:autoSpaceDE/>
        <w:autoSpaceDN/>
        <w:bidi w:val="0"/>
        <w:adjustRightInd/>
        <w:snapToGrid/>
        <w:spacing w:line="308" w:lineRule="auto"/>
        <w:jc w:val="left"/>
        <w:textAlignment w:val="auto"/>
        <w:rPr>
          <w:rFonts w:hint="eastAsia" w:ascii="仿宋" w:hAnsi="仿宋" w:eastAsia="仿宋" w:cs="仿宋"/>
          <w:b w:val="0"/>
          <w:bCs w:val="0"/>
          <w:sz w:val="24"/>
          <w:szCs w:val="24"/>
          <w:u w:val="none"/>
          <w:lang w:val="en-US" w:eastAsia="zh-CN"/>
        </w:rPr>
      </w:pPr>
    </w:p>
    <w:p>
      <w:pPr>
        <w:pageBreakBefore w:val="0"/>
        <w:kinsoku/>
        <w:wordWrap/>
        <w:overflowPunct/>
        <w:topLinePunct w:val="0"/>
        <w:autoSpaceDE/>
        <w:autoSpaceDN/>
        <w:bidi w:val="0"/>
        <w:adjustRightInd/>
        <w:snapToGrid/>
        <w:spacing w:line="308" w:lineRule="auto"/>
        <w:jc w:val="left"/>
        <w:textAlignment w:val="auto"/>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福州软件职业技术学院</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智能建造产业学院 2022级建筑室内设计3班</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心理健康教育</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教师：董小玉</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学习时间：2023年6月1日</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学习时长：2个课时</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学生姓名：胡兴怡</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我是来自智能建造产业学院2022级建筑室内设计3班的胡兴怡。这学期我们在心理教育的基础上开设了VR元宇宙设定，我想为大家介绍董小玉老师。</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心理健康教育主要是通过自己佩戴VR器械来完成学习，有很多同学是第一次佩戴VR器械，董小玉老师面对我们提出的问题都能够一一回应，她悉心指导我们佩戴VR的全过程在我的心中留下深刻的印象。即使在同学们都佩戴上VR以后，老师也没有放松，她会四处寻找有任何问题的同学，然后第一时间为同学答疑解惑。这门课程主要以自己动手为主，在VR系统中我们只能挥动手柄来操作眼前的虚拟世界，在老师的指导下，我第一次体验VR世界的神奇所在，它让眼前的所有事物都由3D立体的效果呈现在眼前，让人印象深刻。在最新的一堂课程上，董小玉老师鼓励我们小组分工合作，共同建造出一艘宇宙飞船的内饰，让我们明白了团队合作的不易，让我们能与小组成员有更多交流与合作。在与小组成员的合作讨论中，每个人都要提出自己的看法与见解，这提高了我们的学习效率，增加了我们的学习氛围，也连接了小组之间的默契程度，让我更了解心理VR课程。</w:t>
      </w: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2879725" cy="2879090"/>
            <wp:effectExtent l="0" t="0" r="15875" b="16510"/>
            <wp:docPr id="66" name="图片 66" descr="C:\Users\ASUS\Desktop\IMG_6450(20230522-173433).JPGIMG_6450(20230522-17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Users\ASUS\Desktop\IMG_6450(20230522-173433).JPGIMG_6450(20230522-173433)"/>
                    <pic:cNvPicPr>
                      <a:picLocks noChangeAspect="1"/>
                    </pic:cNvPicPr>
                  </pic:nvPicPr>
                  <pic:blipFill>
                    <a:blip r:embed="rId15"/>
                    <a:srcRect/>
                    <a:stretch>
                      <a:fillRect/>
                    </a:stretch>
                  </pic:blipFill>
                  <pic:spPr>
                    <a:xfrm>
                      <a:off x="0" y="0"/>
                      <a:ext cx="2879725" cy="28790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这是我们小组成员共同建造的宇宙飞船内饰，这当中离不开董小玉老师的帮助。董小玉老师课堂内容充实，简单明了，让我们能轻松掌握知识。她鼓励我们进行独立思考，在虚拟宇宙中展现自己的能力，勇于发表自己的意见，与同学交流。并充分给予我们动手、思考、观察、交流、合作的时间和空间。董小玉老师语言富有情趣，教学手段多样化，使我们对知识产生了求知欲，这不仅降低了我们学习的难度，还提高了我们的学习效率。在课堂中，她会精心设置课堂目标，体现趣味性和层次性，学生们非常感兴趣，正所谓兴趣是最好的老师，只有感兴趣，才会全神贯注，积极主动的去参与，学生在和谐融洽的课堂氛围中学习，推进了知识的掌握和智力发展，达到了良好的效果。</w:t>
      </w: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2879725" cy="2482850"/>
            <wp:effectExtent l="0" t="0" r="15875" b="12700"/>
            <wp:docPr id="67" name="图片 67" descr="C:\Users\ASUS\Desktop\IMG_6182(20230522-173544).JPGIMG_6182(20230522-17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Users\ASUS\Desktop\IMG_6182(20230522-173544).JPGIMG_6182(20230522-173544)"/>
                    <pic:cNvPicPr>
                      <a:picLocks noChangeAspect="1"/>
                    </pic:cNvPicPr>
                  </pic:nvPicPr>
                  <pic:blipFill>
                    <a:blip r:embed="rId16"/>
                    <a:srcRect/>
                    <a:stretch>
                      <a:fillRect/>
                    </a:stretch>
                  </pic:blipFill>
                  <pic:spPr>
                    <a:xfrm>
                      <a:off x="0" y="0"/>
                      <a:ext cx="2879725" cy="24828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这是我们小组成员的合影，在小组合作中人才能得到很好的锻炼，因为只有通过自身实践锻炼，让1我们理论联系实际，从而达到学习提升，而且印象深刻。董小玉老师为人和蔼，课堂中经常与同学们互动，营造出轻松的课堂氛围，我非常喜欢董小玉老师的上课氛围。</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心理健康教育在大学生的课程中是十分重要的，通过VR课程元宇宙的学习，在虚拟世界中我们每个人都得到了放松，从而让心理更健康。董小玉老师的引导让我爱上这门课，心理健康得到放松后，我也会更有精力去迎接往后的每一天。</w:t>
      </w:r>
    </w:p>
    <w:p>
      <w:pPr>
        <w:keepNext w:val="0"/>
        <w:keepLines w:val="0"/>
        <w:pageBreakBefore w:val="0"/>
        <w:widowControl/>
        <w:suppressLineNumbers w:val="0"/>
        <w:kinsoku/>
        <w:wordWrap/>
        <w:overflowPunct/>
        <w:topLinePunct w:val="0"/>
        <w:autoSpaceDE/>
        <w:autoSpaceDN/>
        <w:bidi w:val="0"/>
        <w:adjustRightInd/>
        <w:snapToGrid/>
        <w:spacing w:line="308" w:lineRule="auto"/>
        <w:jc w:val="left"/>
        <w:textAlignment w:val="auto"/>
        <w:rPr>
          <w:rFonts w:hint="eastAsia" w:ascii="仿宋" w:hAnsi="仿宋" w:eastAsia="仿宋" w:cs="仿宋"/>
          <w:b w:val="0"/>
          <w:bCs w:val="0"/>
          <w:sz w:val="24"/>
          <w:szCs w:val="24"/>
          <w:u w:val="none"/>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08" w:lineRule="auto"/>
        <w:jc w:val="left"/>
        <w:textAlignment w:val="auto"/>
        <w:rPr>
          <w:rFonts w:hint="eastAsia" w:ascii="仿宋" w:hAnsi="仿宋" w:eastAsia="仿宋" w:cs="仿宋"/>
          <w:b w:val="0"/>
          <w:bCs w:val="0"/>
          <w:sz w:val="24"/>
          <w:szCs w:val="24"/>
          <w:u w:val="none"/>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08" w:lineRule="auto"/>
        <w:jc w:val="center"/>
        <w:textAlignment w:val="auto"/>
        <w:rPr>
          <w:rFonts w:hint="eastAsia" w:ascii="仿宋" w:hAnsi="仿宋" w:eastAsia="仿宋" w:cs="仿宋"/>
          <w:b/>
          <w:bCs/>
          <w:sz w:val="24"/>
          <w:szCs w:val="24"/>
          <w:u w:val="none"/>
          <w:lang w:val="en-US" w:eastAsia="zh-CN"/>
        </w:rPr>
      </w:pPr>
      <w:r>
        <w:rPr>
          <w:rFonts w:hint="eastAsia" w:ascii="仿宋" w:hAnsi="仿宋" w:eastAsia="仿宋" w:cs="仿宋"/>
          <w:b/>
          <w:bCs/>
          <w:sz w:val="24"/>
          <w:szCs w:val="24"/>
          <w:u w:val="none"/>
          <w:lang w:val="en-US" w:eastAsia="zh-CN"/>
        </w:rPr>
        <w:t>建筑工程测量实训心得体会</w:t>
      </w:r>
    </w:p>
    <w:p>
      <w:pPr>
        <w:keepNext w:val="0"/>
        <w:keepLines w:val="0"/>
        <w:pageBreakBefore w:val="0"/>
        <w:widowControl/>
        <w:suppressLineNumbers w:val="0"/>
        <w:kinsoku/>
        <w:wordWrap/>
        <w:overflowPunct/>
        <w:topLinePunct w:val="0"/>
        <w:autoSpaceDE/>
        <w:autoSpaceDN/>
        <w:bidi w:val="0"/>
        <w:adjustRightInd/>
        <w:snapToGrid/>
        <w:spacing w:line="308" w:lineRule="auto"/>
        <w:jc w:val="left"/>
        <w:textAlignment w:val="auto"/>
        <w:rPr>
          <w:rFonts w:hint="eastAsia" w:ascii="仿宋" w:hAnsi="仿宋" w:eastAsia="仿宋" w:cs="仿宋"/>
          <w:b w:val="0"/>
          <w:bCs w:val="0"/>
          <w:sz w:val="24"/>
          <w:szCs w:val="24"/>
          <w:u w:val="none"/>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08" w:lineRule="auto"/>
        <w:jc w:val="left"/>
        <w:textAlignment w:val="auto"/>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福州软件职业技术学院</w:t>
      </w:r>
    </w:p>
    <w:p>
      <w:pPr>
        <w:keepNext w:val="0"/>
        <w:keepLines w:val="0"/>
        <w:pageBreakBefore w:val="0"/>
        <w:widowControl/>
        <w:suppressLineNumbers w:val="0"/>
        <w:kinsoku/>
        <w:wordWrap/>
        <w:overflowPunct/>
        <w:topLinePunct w:val="0"/>
        <w:autoSpaceDE/>
        <w:autoSpaceDN/>
        <w:bidi w:val="0"/>
        <w:adjustRightInd/>
        <w:snapToGrid/>
        <w:spacing w:line="308" w:lineRule="auto"/>
        <w:jc w:val="left"/>
        <w:textAlignment w:val="auto"/>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智能建造产业学院 2022级建筑智能化工程技术2班</w:t>
      </w:r>
    </w:p>
    <w:p>
      <w:pPr>
        <w:keepNext w:val="0"/>
        <w:keepLines w:val="0"/>
        <w:pageBreakBefore w:val="0"/>
        <w:widowControl/>
        <w:suppressLineNumbers w:val="0"/>
        <w:kinsoku/>
        <w:wordWrap/>
        <w:overflowPunct/>
        <w:topLinePunct w:val="0"/>
        <w:autoSpaceDE/>
        <w:autoSpaceDN/>
        <w:bidi w:val="0"/>
        <w:adjustRightInd/>
        <w:snapToGrid/>
        <w:spacing w:line="308" w:lineRule="auto"/>
        <w:jc w:val="left"/>
        <w:textAlignment w:val="auto"/>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建筑工程测量实训</w:t>
      </w:r>
    </w:p>
    <w:p>
      <w:pPr>
        <w:keepNext w:val="0"/>
        <w:keepLines w:val="0"/>
        <w:pageBreakBefore w:val="0"/>
        <w:widowControl/>
        <w:suppressLineNumbers w:val="0"/>
        <w:kinsoku/>
        <w:wordWrap/>
        <w:overflowPunct/>
        <w:topLinePunct w:val="0"/>
        <w:autoSpaceDE/>
        <w:autoSpaceDN/>
        <w:bidi w:val="0"/>
        <w:adjustRightInd/>
        <w:snapToGrid/>
        <w:spacing w:line="308" w:lineRule="auto"/>
        <w:jc w:val="left"/>
        <w:textAlignment w:val="auto"/>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教师：张剑麟</w:t>
      </w:r>
    </w:p>
    <w:p>
      <w:pPr>
        <w:keepNext w:val="0"/>
        <w:keepLines w:val="0"/>
        <w:pageBreakBefore w:val="0"/>
        <w:widowControl/>
        <w:suppressLineNumbers w:val="0"/>
        <w:kinsoku/>
        <w:wordWrap/>
        <w:overflowPunct/>
        <w:topLinePunct w:val="0"/>
        <w:autoSpaceDE/>
        <w:autoSpaceDN/>
        <w:bidi w:val="0"/>
        <w:adjustRightInd/>
        <w:snapToGrid/>
        <w:spacing w:line="308" w:lineRule="auto"/>
        <w:jc w:val="left"/>
        <w:textAlignment w:val="auto"/>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学习时间：2023年5月18日</w:t>
      </w:r>
    </w:p>
    <w:p>
      <w:pPr>
        <w:keepNext w:val="0"/>
        <w:keepLines w:val="0"/>
        <w:pageBreakBefore w:val="0"/>
        <w:widowControl/>
        <w:suppressLineNumbers w:val="0"/>
        <w:kinsoku/>
        <w:wordWrap/>
        <w:overflowPunct/>
        <w:topLinePunct w:val="0"/>
        <w:autoSpaceDE/>
        <w:autoSpaceDN/>
        <w:bidi w:val="0"/>
        <w:adjustRightInd/>
        <w:snapToGrid/>
        <w:spacing w:line="308" w:lineRule="auto"/>
        <w:jc w:val="left"/>
        <w:textAlignment w:val="auto"/>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学习时长：7个课时</w:t>
      </w:r>
    </w:p>
    <w:p>
      <w:pPr>
        <w:keepNext w:val="0"/>
        <w:keepLines w:val="0"/>
        <w:pageBreakBefore w:val="0"/>
        <w:widowControl/>
        <w:suppressLineNumbers w:val="0"/>
        <w:kinsoku/>
        <w:wordWrap/>
        <w:overflowPunct/>
        <w:topLinePunct w:val="0"/>
        <w:autoSpaceDE/>
        <w:autoSpaceDN/>
        <w:bidi w:val="0"/>
        <w:adjustRightInd/>
        <w:snapToGrid/>
        <w:spacing w:line="308" w:lineRule="auto"/>
        <w:jc w:val="left"/>
        <w:textAlignment w:val="auto"/>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学生姓名：赖商杰</w:t>
      </w:r>
    </w:p>
    <w:p>
      <w:pPr>
        <w:keepNext w:val="0"/>
        <w:keepLines w:val="0"/>
        <w:pageBreakBefore w:val="0"/>
        <w:widowControl/>
        <w:suppressLineNumbers w:val="0"/>
        <w:kinsoku/>
        <w:wordWrap/>
        <w:overflowPunct/>
        <w:topLinePunct w:val="0"/>
        <w:autoSpaceDE/>
        <w:autoSpaceDN/>
        <w:bidi w:val="0"/>
        <w:adjustRightInd/>
        <w:snapToGrid/>
        <w:spacing w:line="308" w:lineRule="auto"/>
        <w:ind w:left="0" w:firstLine="2160" w:firstLineChars="900"/>
        <w:jc w:val="left"/>
        <w:textAlignment w:val="auto"/>
        <w:rPr>
          <w:rFonts w:hint="eastAsia" w:ascii="仿宋" w:hAnsi="仿宋" w:eastAsia="仿宋" w:cs="仿宋"/>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08" w:lineRule="auto"/>
        <w:ind w:left="0"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过去的</w:t>
      </w:r>
      <w:r>
        <w:rPr>
          <w:rFonts w:hint="eastAsia" w:ascii="仿宋" w:hAnsi="仿宋" w:eastAsia="仿宋" w:cs="仿宋"/>
          <w:sz w:val="24"/>
          <w:szCs w:val="24"/>
          <w:lang w:val="en-US" w:eastAsia="zh-CN"/>
        </w:rPr>
        <w:t>一</w:t>
      </w:r>
      <w:r>
        <w:rPr>
          <w:rFonts w:hint="eastAsia" w:ascii="仿宋" w:hAnsi="仿宋" w:eastAsia="仿宋" w:cs="仿宋"/>
          <w:sz w:val="24"/>
          <w:szCs w:val="24"/>
        </w:rPr>
        <w:t>个星期中，在老师的带领下我们</w:t>
      </w:r>
      <w:r>
        <w:rPr>
          <w:rFonts w:hint="eastAsia" w:ascii="仿宋" w:hAnsi="仿宋" w:eastAsia="仿宋" w:cs="仿宋"/>
          <w:sz w:val="24"/>
          <w:szCs w:val="24"/>
          <w:lang w:val="en-US" w:eastAsia="zh-CN"/>
        </w:rPr>
        <w:t>继续进行</w:t>
      </w:r>
      <w:r>
        <w:rPr>
          <w:rFonts w:hint="eastAsia" w:ascii="仿宋" w:hAnsi="仿宋" w:eastAsia="仿宋" w:cs="仿宋"/>
          <w:sz w:val="24"/>
          <w:szCs w:val="24"/>
        </w:rPr>
        <w:t>对“</w:t>
      </w:r>
      <w:r>
        <w:rPr>
          <w:rFonts w:hint="eastAsia" w:ascii="仿宋" w:hAnsi="仿宋" w:eastAsia="仿宋" w:cs="仿宋"/>
          <w:sz w:val="24"/>
          <w:szCs w:val="24"/>
          <w:lang w:val="en-US" w:eastAsia="zh-CN"/>
        </w:rPr>
        <w:t>建筑</w:t>
      </w:r>
      <w:r>
        <w:rPr>
          <w:rFonts w:hint="eastAsia" w:ascii="仿宋" w:hAnsi="仿宋" w:eastAsia="仿宋" w:cs="仿宋"/>
          <w:sz w:val="24"/>
          <w:szCs w:val="24"/>
        </w:rPr>
        <w:t>工程测量”这门课程</w:t>
      </w:r>
      <w:r>
        <w:rPr>
          <w:rFonts w:hint="eastAsia" w:ascii="仿宋" w:hAnsi="仿宋" w:eastAsia="仿宋" w:cs="仿宋"/>
          <w:sz w:val="24"/>
          <w:szCs w:val="24"/>
          <w:lang w:val="en-US" w:eastAsia="zh-CN"/>
        </w:rPr>
        <w:t>的</w:t>
      </w:r>
      <w:r>
        <w:rPr>
          <w:rFonts w:hint="eastAsia" w:ascii="仿宋" w:hAnsi="仿宋" w:eastAsia="仿宋" w:cs="仿宋"/>
          <w:sz w:val="24"/>
          <w:szCs w:val="24"/>
        </w:rPr>
        <w:t>实</w:t>
      </w:r>
      <w:r>
        <w:rPr>
          <w:rFonts w:hint="eastAsia" w:ascii="仿宋" w:hAnsi="仿宋" w:eastAsia="仿宋" w:cs="仿宋"/>
          <w:sz w:val="24"/>
          <w:szCs w:val="24"/>
          <w:lang w:val="en-US" w:eastAsia="zh-CN"/>
        </w:rPr>
        <w:t>训</w:t>
      </w:r>
      <w:r>
        <w:rPr>
          <w:rFonts w:hint="eastAsia" w:ascii="仿宋" w:hAnsi="仿宋" w:eastAsia="仿宋" w:cs="仿宋"/>
          <w:sz w:val="24"/>
          <w:szCs w:val="24"/>
        </w:rPr>
        <w:t>。</w:t>
      </w:r>
    </w:p>
    <w:p>
      <w:pPr>
        <w:keepNext w:val="0"/>
        <w:keepLines w:val="0"/>
        <w:pageBreakBefore w:val="0"/>
        <w:widowControl/>
        <w:suppressLineNumbers w:val="0"/>
        <w:kinsoku/>
        <w:wordWrap/>
        <w:overflowPunct/>
        <w:topLinePunct w:val="0"/>
        <w:autoSpaceDE/>
        <w:autoSpaceDN/>
        <w:bidi w:val="0"/>
        <w:adjustRightInd/>
        <w:snapToGrid/>
        <w:spacing w:line="308" w:lineRule="auto"/>
        <w:ind w:left="0"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建筑</w:t>
      </w:r>
      <w:r>
        <w:rPr>
          <w:rFonts w:hint="eastAsia" w:ascii="仿宋" w:hAnsi="仿宋" w:eastAsia="仿宋" w:cs="仿宋"/>
          <w:sz w:val="24"/>
          <w:szCs w:val="24"/>
        </w:rPr>
        <w:t>工程测量这门课，是需要理论与实际结合</w:t>
      </w:r>
      <w:r>
        <w:rPr>
          <w:rFonts w:hint="eastAsia" w:ascii="仿宋" w:hAnsi="仿宋" w:eastAsia="仿宋" w:cs="仿宋"/>
          <w:sz w:val="24"/>
          <w:szCs w:val="24"/>
          <w:lang w:val="en-US" w:eastAsia="zh-CN"/>
        </w:rPr>
        <w:t>的。实训</w:t>
      </w:r>
      <w:r>
        <w:rPr>
          <w:rFonts w:hint="eastAsia" w:ascii="仿宋" w:hAnsi="仿宋" w:eastAsia="仿宋" w:cs="仿宋"/>
          <w:sz w:val="24"/>
          <w:szCs w:val="24"/>
        </w:rPr>
        <w:t>是大学生活</w:t>
      </w:r>
      <w:r>
        <w:rPr>
          <w:rFonts w:hint="eastAsia" w:ascii="仿宋" w:hAnsi="仿宋" w:eastAsia="仿宋" w:cs="仿宋"/>
          <w:sz w:val="24"/>
          <w:szCs w:val="24"/>
          <w:lang w:val="en-US" w:eastAsia="zh-CN"/>
        </w:rPr>
        <w:t>的</w:t>
      </w:r>
      <w:r>
        <w:rPr>
          <w:rFonts w:hint="eastAsia" w:ascii="仿宋" w:hAnsi="仿宋" w:eastAsia="仿宋" w:cs="仿宋"/>
          <w:sz w:val="24"/>
          <w:szCs w:val="24"/>
        </w:rPr>
        <w:t>第二课</w:t>
      </w:r>
      <w:r>
        <w:rPr>
          <w:rFonts w:hint="eastAsia" w:ascii="仿宋" w:hAnsi="仿宋" w:eastAsia="仿宋" w:cs="仿宋"/>
          <w:sz w:val="24"/>
          <w:szCs w:val="24"/>
          <w:lang w:val="en-US" w:eastAsia="zh-CN"/>
        </w:rPr>
        <w:t>堂</w:t>
      </w:r>
      <w:r>
        <w:rPr>
          <w:rFonts w:hint="eastAsia" w:ascii="仿宋" w:hAnsi="仿宋" w:eastAsia="仿宋" w:cs="仿宋"/>
          <w:sz w:val="24"/>
          <w:szCs w:val="24"/>
        </w:rPr>
        <w:t>，是检验真理</w:t>
      </w:r>
      <w:r>
        <w:rPr>
          <w:rFonts w:hint="eastAsia" w:ascii="仿宋" w:hAnsi="仿宋" w:eastAsia="仿宋" w:cs="仿宋"/>
          <w:sz w:val="24"/>
          <w:szCs w:val="24"/>
          <w:lang w:val="en-US" w:eastAsia="zh-CN"/>
        </w:rPr>
        <w:t>的</w:t>
      </w:r>
      <w:r>
        <w:rPr>
          <w:rFonts w:hint="eastAsia" w:ascii="仿宋" w:hAnsi="仿宋" w:eastAsia="仿宋" w:cs="仿宋"/>
          <w:sz w:val="24"/>
          <w:szCs w:val="24"/>
        </w:rPr>
        <w:t>试金石。</w:t>
      </w:r>
    </w:p>
    <w:p>
      <w:pPr>
        <w:keepNext w:val="0"/>
        <w:keepLines w:val="0"/>
        <w:pageBreakBefore w:val="0"/>
        <w:widowControl/>
        <w:suppressLineNumbers w:val="0"/>
        <w:kinsoku/>
        <w:wordWrap/>
        <w:overflowPunct/>
        <w:topLinePunct w:val="0"/>
        <w:autoSpaceDE/>
        <w:autoSpaceDN/>
        <w:bidi w:val="0"/>
        <w:adjustRightInd/>
        <w:snapToGrid/>
        <w:spacing w:line="308" w:lineRule="auto"/>
        <w:ind w:left="0"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在课</w:t>
      </w:r>
      <w:r>
        <w:rPr>
          <w:rFonts w:hint="eastAsia" w:ascii="仿宋" w:hAnsi="仿宋" w:eastAsia="仿宋" w:cs="仿宋"/>
          <w:sz w:val="24"/>
          <w:szCs w:val="24"/>
          <w:lang w:val="en-US" w:eastAsia="zh-CN"/>
        </w:rPr>
        <w:t>堂</w:t>
      </w:r>
      <w:r>
        <w:rPr>
          <w:rFonts w:hint="eastAsia" w:ascii="仿宋" w:hAnsi="仿宋" w:eastAsia="仿宋" w:cs="仿宋"/>
          <w:sz w:val="24"/>
          <w:szCs w:val="24"/>
        </w:rPr>
        <w:t>上，书本中抽象</w:t>
      </w:r>
      <w:r>
        <w:rPr>
          <w:rFonts w:hint="eastAsia" w:ascii="仿宋" w:hAnsi="仿宋" w:eastAsia="仿宋" w:cs="仿宋"/>
          <w:sz w:val="24"/>
          <w:szCs w:val="24"/>
          <w:lang w:val="en-US" w:eastAsia="zh-CN"/>
        </w:rPr>
        <w:t>的</w:t>
      </w:r>
      <w:r>
        <w:rPr>
          <w:rFonts w:hint="eastAsia" w:ascii="仿宋" w:hAnsi="仿宋" w:eastAsia="仿宋" w:cs="仿宋"/>
          <w:sz w:val="24"/>
          <w:szCs w:val="24"/>
        </w:rPr>
        <w:t>叙述说明往往</w:t>
      </w:r>
      <w:r>
        <w:rPr>
          <w:rFonts w:hint="eastAsia" w:ascii="仿宋" w:hAnsi="仿宋" w:eastAsia="仿宋" w:cs="仿宋"/>
          <w:sz w:val="24"/>
          <w:szCs w:val="24"/>
          <w:lang w:val="en-US" w:eastAsia="zh-CN"/>
        </w:rPr>
        <w:t>使</w:t>
      </w:r>
      <w:r>
        <w:rPr>
          <w:rFonts w:hint="eastAsia" w:ascii="仿宋" w:hAnsi="仿宋" w:eastAsia="仿宋" w:cs="仿宋"/>
          <w:sz w:val="24"/>
          <w:szCs w:val="24"/>
        </w:rPr>
        <w:t>我们一下难以很好掌握</w:t>
      </w:r>
      <w:r>
        <w:rPr>
          <w:rFonts w:hint="eastAsia" w:ascii="仿宋" w:hAnsi="仿宋" w:eastAsia="仿宋" w:cs="仿宋"/>
          <w:sz w:val="24"/>
          <w:szCs w:val="24"/>
          <w:lang w:val="en-US" w:eastAsia="zh-CN"/>
        </w:rPr>
        <w:t>知识要点</w:t>
      </w:r>
      <w:r>
        <w:rPr>
          <w:rFonts w:hint="eastAsia" w:ascii="仿宋" w:hAnsi="仿宋" w:eastAsia="仿宋" w:cs="仿宋"/>
          <w:sz w:val="24"/>
          <w:szCs w:val="24"/>
        </w:rPr>
        <w:t>，</w:t>
      </w:r>
      <w:r>
        <w:rPr>
          <w:rFonts w:hint="eastAsia" w:ascii="仿宋" w:hAnsi="仿宋" w:eastAsia="仿宋" w:cs="仿宋"/>
          <w:sz w:val="24"/>
          <w:szCs w:val="24"/>
          <w:lang w:val="en-US" w:eastAsia="zh-CN"/>
        </w:rPr>
        <w:t>在没有实物操作的情况下，我们很难完全吸收知识。</w:t>
      </w:r>
      <w:r>
        <w:rPr>
          <w:rFonts w:hint="eastAsia" w:ascii="仿宋" w:hAnsi="仿宋" w:eastAsia="仿宋" w:cs="仿宋"/>
          <w:sz w:val="24"/>
          <w:szCs w:val="24"/>
        </w:rPr>
        <w:t>但当我们面对着实物实际的操作</w:t>
      </w:r>
      <w:r>
        <w:rPr>
          <w:rFonts w:hint="eastAsia" w:ascii="仿宋" w:hAnsi="仿宋" w:eastAsia="仿宋" w:cs="仿宋"/>
          <w:sz w:val="24"/>
          <w:szCs w:val="24"/>
          <w:lang w:val="en-US" w:eastAsia="zh-CN"/>
        </w:rPr>
        <w:t>后</w:t>
      </w:r>
      <w:r>
        <w:rPr>
          <w:rFonts w:hint="eastAsia" w:ascii="仿宋" w:hAnsi="仿宋" w:eastAsia="仿宋" w:cs="仿宋"/>
          <w:sz w:val="24"/>
          <w:szCs w:val="24"/>
        </w:rPr>
        <w:t>，我们将能非常迅</w:t>
      </w:r>
      <w:r>
        <w:rPr>
          <w:rFonts w:hint="eastAsia" w:ascii="仿宋" w:hAnsi="仿宋" w:eastAsia="仿宋" w:cs="仿宋"/>
          <w:sz w:val="24"/>
          <w:szCs w:val="24"/>
          <w:lang w:val="en-US" w:eastAsia="zh-CN"/>
        </w:rPr>
        <w:t>速</w:t>
      </w:r>
      <w:r>
        <w:rPr>
          <w:rFonts w:hint="eastAsia" w:ascii="仿宋" w:hAnsi="仿宋" w:eastAsia="仿宋" w:cs="仿宋"/>
          <w:sz w:val="24"/>
          <w:szCs w:val="24"/>
        </w:rPr>
        <w:t>、牢固</w:t>
      </w:r>
      <w:r>
        <w:rPr>
          <w:rFonts w:hint="eastAsia" w:ascii="仿宋" w:hAnsi="仿宋" w:eastAsia="仿宋" w:cs="仿宋"/>
          <w:sz w:val="24"/>
          <w:szCs w:val="24"/>
          <w:lang w:val="en-US" w:eastAsia="zh-CN"/>
        </w:rPr>
        <w:t>的</w:t>
      </w:r>
      <w:r>
        <w:rPr>
          <w:rFonts w:hint="eastAsia" w:ascii="仿宋" w:hAnsi="仿宋" w:eastAsia="仿宋" w:cs="仿宋"/>
          <w:sz w:val="24"/>
          <w:szCs w:val="24"/>
        </w:rPr>
        <w:t>掌握相关</w:t>
      </w:r>
      <w:r>
        <w:rPr>
          <w:rFonts w:hint="eastAsia" w:ascii="仿宋" w:hAnsi="仿宋" w:eastAsia="仿宋" w:cs="仿宋"/>
          <w:sz w:val="24"/>
          <w:szCs w:val="24"/>
          <w:lang w:val="en-US" w:eastAsia="zh-CN"/>
        </w:rPr>
        <w:t>的</w:t>
      </w:r>
      <w:r>
        <w:rPr>
          <w:rFonts w:hint="eastAsia" w:ascii="仿宋" w:hAnsi="仿宋" w:eastAsia="仿宋" w:cs="仿宋"/>
          <w:sz w:val="24"/>
          <w:szCs w:val="24"/>
        </w:rPr>
        <w:t>知识点。</w:t>
      </w:r>
    </w:p>
    <w:p>
      <w:pPr>
        <w:keepNext w:val="0"/>
        <w:keepLines w:val="0"/>
        <w:pageBreakBefore w:val="0"/>
        <w:widowControl/>
        <w:suppressLineNumbers w:val="0"/>
        <w:kinsoku/>
        <w:wordWrap/>
        <w:overflowPunct/>
        <w:topLinePunct w:val="0"/>
        <w:autoSpaceDE/>
        <w:autoSpaceDN/>
        <w:bidi w:val="0"/>
        <w:adjustRightInd/>
        <w:snapToGrid/>
        <w:spacing w:line="308" w:lineRule="auto"/>
        <w:ind w:left="0"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更重要的</w:t>
      </w:r>
      <w:r>
        <w:rPr>
          <w:rFonts w:hint="eastAsia" w:ascii="仿宋" w:hAnsi="仿宋" w:eastAsia="仿宋" w:cs="仿宋"/>
          <w:sz w:val="24"/>
          <w:szCs w:val="24"/>
          <w:lang w:val="en-US" w:eastAsia="zh-CN"/>
        </w:rPr>
        <w:t>是</w:t>
      </w:r>
      <w:r>
        <w:rPr>
          <w:rFonts w:hint="eastAsia" w:ascii="仿宋" w:hAnsi="仿宋" w:eastAsia="仿宋" w:cs="仿宋"/>
          <w:sz w:val="24"/>
          <w:szCs w:val="24"/>
        </w:rPr>
        <w:t>，实</w:t>
      </w:r>
      <w:r>
        <w:rPr>
          <w:rFonts w:hint="eastAsia" w:ascii="仿宋" w:hAnsi="仿宋" w:eastAsia="仿宋" w:cs="仿宋"/>
          <w:sz w:val="24"/>
          <w:szCs w:val="24"/>
          <w:lang w:val="en-US" w:eastAsia="zh-CN"/>
        </w:rPr>
        <w:t>训</w:t>
      </w:r>
      <w:r>
        <w:rPr>
          <w:rFonts w:hint="eastAsia" w:ascii="仿宋" w:hAnsi="仿宋" w:eastAsia="仿宋" w:cs="仿宋"/>
          <w:sz w:val="24"/>
          <w:szCs w:val="24"/>
        </w:rPr>
        <w:t>能使我们在能更加熟练、精</w:t>
      </w:r>
      <w:r>
        <w:rPr>
          <w:rFonts w:hint="eastAsia" w:ascii="仿宋" w:hAnsi="仿宋" w:eastAsia="仿宋" w:cs="仿宋"/>
          <w:sz w:val="24"/>
          <w:szCs w:val="24"/>
          <w:lang w:val="en-US" w:eastAsia="zh-CN"/>
        </w:rPr>
        <w:t>准</w:t>
      </w:r>
      <w:r>
        <w:rPr>
          <w:rFonts w:hint="eastAsia" w:ascii="仿宋" w:hAnsi="仿宋" w:eastAsia="仿宋" w:cs="仿宋"/>
          <w:sz w:val="24"/>
          <w:szCs w:val="24"/>
        </w:rPr>
        <w:t>的操作基础上，更贴近实际运用的作业，</w:t>
      </w:r>
      <w:r>
        <w:rPr>
          <w:rFonts w:hint="eastAsia" w:ascii="仿宋" w:hAnsi="仿宋" w:eastAsia="仿宋" w:cs="仿宋"/>
          <w:sz w:val="24"/>
          <w:szCs w:val="24"/>
          <w:lang w:val="en-US" w:eastAsia="zh-CN"/>
        </w:rPr>
        <w:t>以</w:t>
      </w:r>
      <w:r>
        <w:rPr>
          <w:rFonts w:hint="eastAsia" w:ascii="仿宋" w:hAnsi="仿宋" w:eastAsia="仿宋" w:cs="仿宋"/>
          <w:sz w:val="24"/>
          <w:szCs w:val="24"/>
        </w:rPr>
        <w:t>及独立的完成所需</w:t>
      </w:r>
      <w:r>
        <w:rPr>
          <w:rFonts w:hint="eastAsia" w:ascii="仿宋" w:hAnsi="仿宋" w:eastAsia="仿宋" w:cs="仿宋"/>
          <w:sz w:val="24"/>
          <w:szCs w:val="24"/>
          <w:lang w:val="en-US" w:eastAsia="zh-CN"/>
        </w:rPr>
        <w:t>的</w:t>
      </w:r>
      <w:r>
        <w:rPr>
          <w:rFonts w:hint="eastAsia" w:ascii="仿宋" w:hAnsi="仿宋" w:eastAsia="仿宋" w:cs="仿宋"/>
          <w:sz w:val="24"/>
          <w:szCs w:val="24"/>
        </w:rPr>
        <w:t>测量实际任务，这样也是大学生锻炼成长的有效途径。</w:t>
      </w:r>
    </w:p>
    <w:p>
      <w:pPr>
        <w:keepNext w:val="0"/>
        <w:keepLines w:val="0"/>
        <w:pageBreakBefore w:val="0"/>
        <w:widowControl/>
        <w:suppressLineNumbers w:val="0"/>
        <w:kinsoku/>
        <w:wordWrap/>
        <w:overflowPunct/>
        <w:topLinePunct w:val="0"/>
        <w:autoSpaceDE/>
        <w:autoSpaceDN/>
        <w:bidi w:val="0"/>
        <w:adjustRightInd/>
        <w:snapToGrid/>
        <w:spacing w:line="308" w:lineRule="auto"/>
        <w:ind w:left="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所以，深知实</w:t>
      </w:r>
      <w:r>
        <w:rPr>
          <w:rFonts w:hint="eastAsia" w:ascii="仿宋" w:hAnsi="仿宋" w:eastAsia="仿宋" w:cs="仿宋"/>
          <w:sz w:val="24"/>
          <w:szCs w:val="24"/>
          <w:lang w:val="en-US" w:eastAsia="zh-CN"/>
        </w:rPr>
        <w:t>训</w:t>
      </w:r>
      <w:r>
        <w:rPr>
          <w:rFonts w:hint="eastAsia" w:ascii="仿宋" w:hAnsi="仿宋" w:eastAsia="仿宋" w:cs="仿宋"/>
          <w:sz w:val="24"/>
          <w:szCs w:val="24"/>
        </w:rPr>
        <w:t>重要性的我必须认真附把握好这难得的学习机会。</w:t>
      </w:r>
      <w:r>
        <w:rPr>
          <w:rFonts w:hint="eastAsia" w:ascii="仿宋" w:hAnsi="仿宋" w:eastAsia="仿宋" w:cs="仿宋"/>
          <w:sz w:val="24"/>
          <w:szCs w:val="24"/>
        </w:rPr>
        <w:br w:type="textWrapping"/>
      </w:r>
      <w:r>
        <w:rPr>
          <w:rFonts w:hint="eastAsia" w:ascii="仿宋" w:hAnsi="仿宋" w:eastAsia="仿宋" w:cs="仿宋"/>
          <w:sz w:val="24"/>
          <w:szCs w:val="24"/>
          <w:lang w:val="en-US" w:eastAsia="zh-CN"/>
        </w:rPr>
        <w:t>一周的时间中，我们顶着烈日进行测量，炎热的天气对我们的测量工作增加了难度，而张老师也在一旁对我们进行指导，指正我们测量工作中的不足之处，对我们的测量工作有了极大的帮助，在面对问题时使用了课堂上的笔记成功的解决了问题。</w:t>
      </w:r>
    </w:p>
    <w:p>
      <w:pPr>
        <w:keepNext w:val="0"/>
        <w:keepLines w:val="0"/>
        <w:pageBreakBefore w:val="0"/>
        <w:widowControl/>
        <w:suppressLineNumbers w:val="0"/>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4319905" cy="1185545"/>
            <wp:effectExtent l="0" t="0" r="4445" b="14605"/>
            <wp:docPr id="68" name="图片 68" descr="IMG_20230518_17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IMG_20230518_174048"/>
                    <pic:cNvPicPr>
                      <a:picLocks noChangeAspect="1"/>
                    </pic:cNvPicPr>
                  </pic:nvPicPr>
                  <pic:blipFill>
                    <a:blip r:embed="rId17"/>
                    <a:srcRect t="24440" b="32559"/>
                    <a:stretch>
                      <a:fillRect/>
                    </a:stretch>
                  </pic:blipFill>
                  <pic:spPr>
                    <a:xfrm>
                      <a:off x="0" y="0"/>
                      <a:ext cx="4319905" cy="118554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不断的努力和重新测量以及张老师孜孜不倦的指导援助下，我们终于得到了正确的数据，但随之而来的则是计算的问题，多次计算无果后我们求助了张老师，而张老师也热心的对我们的疑问进行了讲解。多亏了张老师专业详细的讲解，我们终于得出了最终的数据结果。</w:t>
      </w:r>
    </w:p>
    <w:p>
      <w:pPr>
        <w:keepNext w:val="0"/>
        <w:keepLines w:val="0"/>
        <w:pageBreakBefore w:val="0"/>
        <w:widowControl/>
        <w:suppressLineNumbers w:val="0"/>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测量结果报表：</w:t>
      </w:r>
    </w:p>
    <w:p>
      <w:pPr>
        <w:keepNext w:val="0"/>
        <w:keepLines w:val="0"/>
        <w:pageBreakBefore w:val="0"/>
        <w:widowControl/>
        <w:suppressLineNumbers w:val="0"/>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4319905" cy="2852420"/>
            <wp:effectExtent l="0" t="0" r="4445" b="508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8"/>
                    <a:stretch>
                      <a:fillRect/>
                    </a:stretch>
                  </pic:blipFill>
                  <pic:spPr>
                    <a:xfrm>
                      <a:off x="0" y="0"/>
                      <a:ext cx="4319905" cy="285242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这次测量仪器的使用和实地的测量实</w:t>
      </w:r>
      <w:r>
        <w:rPr>
          <w:rFonts w:hint="eastAsia" w:ascii="仿宋" w:hAnsi="仿宋" w:eastAsia="仿宋" w:cs="仿宋"/>
          <w:sz w:val="24"/>
          <w:szCs w:val="24"/>
          <w:lang w:val="en-US" w:eastAsia="zh-CN"/>
        </w:rPr>
        <w:t>训</w:t>
      </w:r>
      <w:r>
        <w:rPr>
          <w:rFonts w:hint="eastAsia" w:ascii="仿宋" w:hAnsi="仿宋" w:eastAsia="仿宋" w:cs="仿宋"/>
          <w:sz w:val="24"/>
          <w:szCs w:val="24"/>
        </w:rPr>
        <w:t>工作的开展，让找们更直观接触到了</w:t>
      </w:r>
      <w:r>
        <w:rPr>
          <w:rFonts w:hint="eastAsia" w:ascii="仿宋" w:hAnsi="仿宋" w:eastAsia="仿宋" w:cs="仿宋"/>
          <w:sz w:val="24"/>
          <w:szCs w:val="24"/>
          <w:lang w:val="en-US" w:eastAsia="zh-CN"/>
        </w:rPr>
        <w:t>土木</w:t>
      </w:r>
      <w:r>
        <w:rPr>
          <w:rFonts w:hint="eastAsia" w:ascii="仿宋" w:hAnsi="仿宋" w:eastAsia="仿宋" w:cs="仿宋"/>
          <w:sz w:val="24"/>
          <w:szCs w:val="24"/>
        </w:rPr>
        <w:t>工程测量这个学科，也为我们今</w:t>
      </w:r>
      <w:r>
        <w:rPr>
          <w:rFonts w:hint="eastAsia" w:ascii="仿宋" w:hAnsi="仿宋" w:eastAsia="仿宋" w:cs="仿宋"/>
          <w:sz w:val="24"/>
          <w:szCs w:val="24"/>
          <w:lang w:val="en-US" w:eastAsia="zh-CN"/>
        </w:rPr>
        <w:t>后</w:t>
      </w:r>
      <w:r>
        <w:rPr>
          <w:rFonts w:hint="eastAsia" w:ascii="仿宋" w:hAnsi="仿宋" w:eastAsia="仿宋" w:cs="仿宋"/>
          <w:sz w:val="24"/>
          <w:szCs w:val="24"/>
        </w:rPr>
        <w:t>走上工作岗位</w:t>
      </w:r>
      <w:r>
        <w:rPr>
          <w:rFonts w:hint="eastAsia" w:ascii="仿宋" w:hAnsi="仿宋" w:eastAsia="仿宋" w:cs="仿宋"/>
          <w:sz w:val="24"/>
          <w:szCs w:val="24"/>
          <w:lang w:val="en-US" w:eastAsia="zh-CN"/>
        </w:rPr>
        <w:t>后</w:t>
      </w:r>
      <w:r>
        <w:rPr>
          <w:rFonts w:hint="eastAsia" w:ascii="仿宋" w:hAnsi="仿宋" w:eastAsia="仿宋" w:cs="仿宋"/>
          <w:sz w:val="24"/>
          <w:szCs w:val="24"/>
        </w:rPr>
        <w:t>，更好更快地使用仪器、控制测量发放奠定了竖实</w:t>
      </w:r>
      <w:r>
        <w:rPr>
          <w:rFonts w:hint="eastAsia" w:ascii="仿宋" w:hAnsi="仿宋" w:eastAsia="仿宋" w:cs="仿宋"/>
          <w:sz w:val="24"/>
          <w:szCs w:val="24"/>
          <w:lang w:val="en-US" w:eastAsia="zh-CN"/>
        </w:rPr>
        <w:t>的</w:t>
      </w:r>
      <w:r>
        <w:rPr>
          <w:rFonts w:hint="eastAsia" w:ascii="仿宋" w:hAnsi="仿宋" w:eastAsia="仿宋" w:cs="仿宋"/>
          <w:sz w:val="24"/>
          <w:szCs w:val="24"/>
        </w:rPr>
        <w:t>基础。</w:t>
      </w:r>
    </w:p>
    <w:p>
      <w:pPr>
        <w:keepNext w:val="0"/>
        <w:keepLines w:val="0"/>
        <w:pageBreakBefore w:val="0"/>
        <w:widowControl/>
        <w:suppressLineNumbers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本次实训</w:t>
      </w:r>
      <w:r>
        <w:rPr>
          <w:rFonts w:hint="eastAsia" w:ascii="仿宋" w:hAnsi="仿宋" w:eastAsia="仿宋" w:cs="仿宋"/>
          <w:sz w:val="24"/>
          <w:szCs w:val="24"/>
        </w:rPr>
        <w:t>让我们明</w:t>
      </w:r>
      <w:r>
        <w:rPr>
          <w:rFonts w:hint="eastAsia" w:ascii="仿宋" w:hAnsi="仿宋" w:eastAsia="仿宋" w:cs="仿宋"/>
          <w:sz w:val="24"/>
          <w:szCs w:val="24"/>
          <w:lang w:val="en-US" w:eastAsia="zh-CN"/>
        </w:rPr>
        <w:t>白</w:t>
      </w:r>
      <w:r>
        <w:rPr>
          <w:rFonts w:hint="eastAsia" w:ascii="仿宋" w:hAnsi="仿宋" w:eastAsia="仿宋" w:cs="仿宋"/>
          <w:sz w:val="24"/>
          <w:szCs w:val="24"/>
        </w:rPr>
        <w:t>了</w:t>
      </w:r>
      <w:r>
        <w:rPr>
          <w:rFonts w:hint="eastAsia" w:ascii="仿宋" w:hAnsi="仿宋" w:eastAsia="仿宋" w:cs="仿宋"/>
          <w:sz w:val="24"/>
          <w:szCs w:val="24"/>
          <w:lang w:val="en-US" w:eastAsia="zh-CN"/>
        </w:rPr>
        <w:t>土木</w:t>
      </w:r>
      <w:r>
        <w:rPr>
          <w:rFonts w:hint="eastAsia" w:ascii="仿宋" w:hAnsi="仿宋" w:eastAsia="仿宋" w:cs="仿宋"/>
          <w:sz w:val="24"/>
          <w:szCs w:val="24"/>
        </w:rPr>
        <w:t>工程专业</w:t>
      </w:r>
      <w:r>
        <w:rPr>
          <w:rFonts w:hint="eastAsia" w:ascii="仿宋" w:hAnsi="仿宋" w:eastAsia="仿宋" w:cs="仿宋"/>
          <w:sz w:val="24"/>
          <w:szCs w:val="24"/>
          <w:lang w:val="en-US" w:eastAsia="zh-CN"/>
        </w:rPr>
        <w:t>的</w:t>
      </w:r>
      <w:r>
        <w:rPr>
          <w:rFonts w:hint="eastAsia" w:ascii="仿宋" w:hAnsi="仿宋" w:eastAsia="仿宋" w:cs="仿宋"/>
          <w:sz w:val="24"/>
          <w:szCs w:val="24"/>
        </w:rPr>
        <w:t>实际操作性强的特</w:t>
      </w:r>
      <w:r>
        <w:rPr>
          <w:rFonts w:hint="eastAsia" w:ascii="仿宋" w:hAnsi="仿宋" w:eastAsia="仿宋" w:cs="仿宋"/>
          <w:sz w:val="24"/>
          <w:szCs w:val="24"/>
          <w:lang w:val="en-US" w:eastAsia="zh-CN"/>
        </w:rPr>
        <w:t>点</w:t>
      </w:r>
      <w:r>
        <w:rPr>
          <w:rFonts w:hint="eastAsia" w:ascii="仿宋" w:hAnsi="仿宋" w:eastAsia="仿宋" w:cs="仿宋"/>
          <w:sz w:val="24"/>
          <w:szCs w:val="24"/>
        </w:rPr>
        <w:t>，</w:t>
      </w:r>
      <w:r>
        <w:rPr>
          <w:rFonts w:hint="eastAsia" w:ascii="仿宋" w:hAnsi="仿宋" w:eastAsia="仿宋" w:cs="仿宋"/>
          <w:sz w:val="24"/>
          <w:szCs w:val="24"/>
          <w:lang w:val="en-US" w:eastAsia="zh-CN"/>
        </w:rPr>
        <w:t>激</w:t>
      </w:r>
      <w:r>
        <w:rPr>
          <w:rFonts w:hint="eastAsia" w:ascii="仿宋" w:hAnsi="仿宋" w:eastAsia="仿宋" w:cs="仿宋"/>
          <w:sz w:val="24"/>
          <w:szCs w:val="24"/>
        </w:rPr>
        <w:t>发我们今</w:t>
      </w:r>
      <w:r>
        <w:rPr>
          <w:rFonts w:hint="eastAsia" w:ascii="仿宋" w:hAnsi="仿宋" w:eastAsia="仿宋" w:cs="仿宋"/>
          <w:sz w:val="24"/>
          <w:szCs w:val="24"/>
          <w:lang w:val="en-US" w:eastAsia="zh-CN"/>
        </w:rPr>
        <w:t>后</w:t>
      </w:r>
      <w:r>
        <w:rPr>
          <w:rFonts w:hint="eastAsia" w:ascii="仿宋" w:hAnsi="仿宋" w:eastAsia="仿宋" w:cs="仿宋"/>
          <w:sz w:val="24"/>
          <w:szCs w:val="24"/>
        </w:rPr>
        <w:t>要更加努力学习专业知识，并要加强理论与实践相结合</w:t>
      </w:r>
      <w:r>
        <w:rPr>
          <w:rFonts w:hint="eastAsia" w:ascii="仿宋" w:hAnsi="仿宋" w:eastAsia="仿宋" w:cs="仿宋"/>
          <w:sz w:val="24"/>
          <w:szCs w:val="24"/>
          <w:lang w:val="en-US" w:eastAsia="zh-CN"/>
        </w:rPr>
        <w:t>的</w:t>
      </w:r>
      <w:r>
        <w:rPr>
          <w:rFonts w:hint="eastAsia" w:ascii="仿宋" w:hAnsi="仿宋" w:eastAsia="仿宋" w:cs="仿宋"/>
          <w:sz w:val="24"/>
          <w:szCs w:val="24"/>
        </w:rPr>
        <w:t>方式方法，从本质上提高</w:t>
      </w:r>
      <w:r>
        <w:rPr>
          <w:rFonts w:hint="eastAsia" w:ascii="仿宋" w:hAnsi="仿宋" w:eastAsia="仿宋" w:cs="仿宋"/>
          <w:sz w:val="24"/>
          <w:szCs w:val="24"/>
          <w:lang w:val="en-US" w:eastAsia="zh-CN"/>
        </w:rPr>
        <w:t>自</w:t>
      </w:r>
      <w:r>
        <w:rPr>
          <w:rFonts w:hint="eastAsia" w:ascii="仿宋" w:hAnsi="仿宋" w:eastAsia="仿宋" w:cs="仿宋"/>
          <w:sz w:val="24"/>
          <w:szCs w:val="24"/>
        </w:rPr>
        <w:t>己的专业水平。</w:t>
      </w:r>
    </w:p>
    <w:p>
      <w:pPr>
        <w:keepNext w:val="0"/>
        <w:keepLines w:val="0"/>
        <w:pageBreakBefore w:val="0"/>
        <w:widowControl/>
        <w:suppressLineNumbers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因此，实</w:t>
      </w:r>
      <w:r>
        <w:rPr>
          <w:rFonts w:hint="eastAsia" w:ascii="仿宋" w:hAnsi="仿宋" w:eastAsia="仿宋" w:cs="仿宋"/>
          <w:sz w:val="24"/>
          <w:szCs w:val="24"/>
          <w:lang w:val="en-US" w:eastAsia="zh-CN"/>
        </w:rPr>
        <w:t>训</w:t>
      </w:r>
      <w:r>
        <w:rPr>
          <w:rFonts w:hint="eastAsia" w:ascii="仿宋" w:hAnsi="仿宋" w:eastAsia="仿宋" w:cs="仿宋"/>
          <w:sz w:val="24"/>
          <w:szCs w:val="24"/>
        </w:rPr>
        <w:t>在</w:t>
      </w:r>
      <w:r>
        <w:rPr>
          <w:rFonts w:hint="eastAsia" w:ascii="仿宋" w:hAnsi="仿宋" w:eastAsia="仿宋" w:cs="仿宋"/>
          <w:sz w:val="24"/>
          <w:szCs w:val="24"/>
          <w:lang w:val="en-US" w:eastAsia="zh-CN"/>
        </w:rPr>
        <w:t>大</w:t>
      </w:r>
      <w:r>
        <w:rPr>
          <w:rFonts w:hint="eastAsia" w:ascii="仿宋" w:hAnsi="仿宋" w:eastAsia="仿宋" w:cs="仿宋"/>
          <w:sz w:val="24"/>
          <w:szCs w:val="24"/>
        </w:rPr>
        <w:t>学生活中是非常重要</w:t>
      </w:r>
      <w:r>
        <w:rPr>
          <w:rFonts w:hint="eastAsia" w:ascii="仿宋" w:hAnsi="仿宋" w:eastAsia="仿宋" w:cs="仿宋"/>
          <w:sz w:val="24"/>
          <w:szCs w:val="24"/>
          <w:lang w:val="en-US" w:eastAsia="zh-CN"/>
        </w:rPr>
        <w:t>的。</w:t>
      </w:r>
      <w:r>
        <w:rPr>
          <w:rFonts w:hint="eastAsia" w:ascii="仿宋" w:hAnsi="仿宋" w:eastAsia="仿宋" w:cs="仿宋"/>
          <w:sz w:val="24"/>
          <w:szCs w:val="24"/>
        </w:rPr>
        <w:t>一个人</w:t>
      </w:r>
      <w:r>
        <w:rPr>
          <w:rFonts w:hint="eastAsia" w:ascii="仿宋" w:hAnsi="仿宋" w:eastAsia="仿宋" w:cs="仿宋"/>
          <w:sz w:val="24"/>
          <w:szCs w:val="24"/>
          <w:lang w:val="en-US" w:eastAsia="zh-CN"/>
        </w:rPr>
        <w:t>的</w:t>
      </w:r>
      <w:r>
        <w:rPr>
          <w:rFonts w:hint="eastAsia" w:ascii="仿宋" w:hAnsi="仿宋" w:eastAsia="仿宋" w:cs="仿宋"/>
          <w:sz w:val="24"/>
          <w:szCs w:val="24"/>
        </w:rPr>
        <w:t>知识和能力只有在实践中才能发挥作用，才能得到丰富完善和</w:t>
      </w:r>
      <w:r>
        <w:rPr>
          <w:rFonts w:hint="eastAsia" w:ascii="仿宋" w:hAnsi="仿宋" w:eastAsia="仿宋" w:cs="仿宋"/>
          <w:sz w:val="24"/>
          <w:szCs w:val="24"/>
          <w:lang w:val="en-US" w:eastAsia="zh-CN"/>
        </w:rPr>
        <w:t>发</w:t>
      </w:r>
      <w:r>
        <w:rPr>
          <w:rFonts w:hint="eastAsia" w:ascii="仿宋" w:hAnsi="仿宋" w:eastAsia="仿宋" w:cs="仿宋"/>
          <w:sz w:val="24"/>
          <w:szCs w:val="24"/>
        </w:rPr>
        <w:t>展。</w:t>
      </w:r>
    </w:p>
    <w:p>
      <w:pPr>
        <w:keepNext w:val="0"/>
        <w:keepLines w:val="0"/>
        <w:pageBreakBefore w:val="0"/>
        <w:widowControl/>
        <w:suppressLineNumbers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大学生成长，就要勤于实践，将所学</w:t>
      </w:r>
      <w:r>
        <w:rPr>
          <w:rFonts w:hint="eastAsia" w:ascii="仿宋" w:hAnsi="仿宋" w:eastAsia="仿宋" w:cs="仿宋"/>
          <w:sz w:val="24"/>
          <w:szCs w:val="24"/>
          <w:lang w:val="en-US" w:eastAsia="zh-CN"/>
        </w:rPr>
        <w:t>的</w:t>
      </w:r>
      <w:r>
        <w:rPr>
          <w:rFonts w:hint="eastAsia" w:ascii="仿宋" w:hAnsi="仿宋" w:eastAsia="仿宋" w:cs="仿宋"/>
          <w:sz w:val="24"/>
          <w:szCs w:val="24"/>
        </w:rPr>
        <w:t>理论知识与实践相结合一起，在实践中继续学习，不断总结，逐步完善，有所创新，并在实践中提高自己由知识、能力、智慧等因素融合成的综合素质和能力。</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p>
    <w:p>
      <w:pPr>
        <w:pageBreakBefore w:val="0"/>
        <w:kinsoku/>
        <w:wordWrap/>
        <w:overflowPunct/>
        <w:topLinePunct w:val="0"/>
        <w:autoSpaceDE/>
        <w:autoSpaceDN/>
        <w:bidi w:val="0"/>
        <w:adjustRightInd/>
        <w:snapToGrid/>
        <w:spacing w:line="308"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《财务会计》</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r>
        <w:rPr>
          <w:rFonts w:hint="eastAsia" w:ascii="仿宋" w:hAnsi="仿宋" w:eastAsia="仿宋" w:cs="仿宋"/>
          <w:sz w:val="24"/>
          <w:szCs w:val="24"/>
        </w:rPr>
        <w:t>福州软件职业技术学院</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数字金融产业学院</w:t>
      </w:r>
      <w:r>
        <w:rPr>
          <w:rFonts w:hint="eastAsia" w:ascii="仿宋" w:hAnsi="仿宋" w:eastAsia="仿宋" w:cs="仿宋"/>
          <w:sz w:val="24"/>
          <w:szCs w:val="24"/>
        </w:rPr>
        <w:t xml:space="preserve"> 2022级会计3班</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r>
        <w:rPr>
          <w:rFonts w:hint="eastAsia" w:ascii="仿宋" w:hAnsi="仿宋" w:eastAsia="仿宋" w:cs="仿宋"/>
          <w:sz w:val="24"/>
          <w:szCs w:val="24"/>
        </w:rPr>
        <w:t>课程：财务会计</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授课老师：罗宏航</w:t>
      </w:r>
      <w:r>
        <w:rPr>
          <w:rFonts w:hint="eastAsia" w:ascii="仿宋" w:hAnsi="仿宋" w:eastAsia="仿宋" w:cs="仿宋"/>
          <w:sz w:val="24"/>
          <w:szCs w:val="24"/>
          <w:lang w:val="en-US" w:eastAsia="zh-CN"/>
        </w:rPr>
        <w:t>老师</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学习时间：</w:t>
      </w:r>
      <w:r>
        <w:rPr>
          <w:rFonts w:hint="eastAsia" w:ascii="仿宋" w:hAnsi="仿宋" w:eastAsia="仿宋" w:cs="仿宋"/>
          <w:sz w:val="24"/>
          <w:szCs w:val="24"/>
          <w:lang w:val="en-US" w:eastAsia="zh-CN"/>
        </w:rPr>
        <w:t>2023年6月8日</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r>
        <w:rPr>
          <w:rFonts w:hint="eastAsia" w:ascii="仿宋" w:hAnsi="仿宋" w:eastAsia="仿宋" w:cs="仿宋"/>
          <w:sz w:val="24"/>
          <w:szCs w:val="24"/>
        </w:rPr>
        <w:t>学生名字：张婧怡</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财务会计》是一门重要的经济学科，它是会计学基础课之一，也是企业管理中不可或缺的一部分。本课程主要涉及企业会计信息系统、会计核算、财务报表以及财务分析等理论与实践方面的知识，为我们打好职业发展的坚实基础。</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在学习这门课程期间，我们深入学习了财务会计的基础和专业知识，并通过实例分析和案例研究来加深对概念的理解和运用。首先，我们学习了会计信息系统和财务报表等基础概念。通过学习资产负债表、利润表和现金流量表等主要财务报表，我们可以清晰地了解企业的财务状况，掌握资产、负债、收入和支出等核心指标，并利用此类数据进行企业内外部的压力测试、投资决策等多种应用。</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其次，我们接触了会计原理和核算方法。了解了记账、分类账、账页填写、账户调整等基本操作；并运用薪酬、固定资产、存货、收入等多种核算模型，学会用合理的财务手段反映企业的具体运营情况。特别是在公司治理结构不断健全和高度重视化前期投资成本的现今时代，这些方法的多元选择和综合计算效果意义重大。</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此外，我们还深入研究了企业财务分析的核心技能。通过学习注重股东回报率、净利润率、总负债比率、营业利润率、销售毛利率等核心指标，我们可以评估公司的经营性质、能力规模规程，并预测企业未来的发展趋势。同时，我们还强调了财务分析与大数据分析的有机结合，提升数据的精确度和处理的快捷性，以助力实际工作应用。</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虽然在学习过程中遇到了一些困难和挑战，如财务管理考核要求苛刻、数据申报周期紧张、会计准则符号和许多专业单词记忆等等，但这些问题都可以通过练习和解决实战化的案例来克服。最终，我们能够更好地掌握企业财务管理和分析技能，更好地为企业做出有利的决策和规划。</w:t>
      </w: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4319905" cy="3241040"/>
            <wp:effectExtent l="0" t="0" r="4445" b="16510"/>
            <wp:docPr id="32752178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21783" name="图片 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19905" cy="32410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rPr>
        <w:t>总之，《财务会计》课程为我们打下了坚实的财务基础，强化了财务分析思维、数据处理技巧和实践应用能力。未来，无论是从职业角度还是面对企业管理挑战，在如今的商业竞争中这门课所提供的专业知识将会被具体运营需要所激发，为我们铺平一条行充满希望和机遇的成功道路。</w:t>
      </w:r>
    </w:p>
    <w:p>
      <w:pPr>
        <w:pageBreakBefore w:val="0"/>
        <w:kinsoku/>
        <w:wordWrap/>
        <w:overflowPunct/>
        <w:topLinePunct w:val="0"/>
        <w:autoSpaceDE/>
        <w:autoSpaceDN/>
        <w:bidi w:val="0"/>
        <w:adjustRightInd/>
        <w:snapToGrid/>
        <w:spacing w:line="308" w:lineRule="auto"/>
        <w:jc w:val="left"/>
        <w:textAlignment w:val="auto"/>
        <w:rPr>
          <w:rFonts w:hint="eastAsia" w:ascii="仿宋" w:hAnsi="仿宋" w:eastAsia="仿宋" w:cs="仿宋"/>
          <w:sz w:val="24"/>
          <w:szCs w:val="24"/>
        </w:rPr>
      </w:pPr>
    </w:p>
    <w:p>
      <w:pPr>
        <w:pageBreakBefore w:val="0"/>
        <w:kinsoku/>
        <w:wordWrap/>
        <w:overflowPunct/>
        <w:topLinePunct w:val="0"/>
        <w:autoSpaceDE/>
        <w:autoSpaceDN/>
        <w:bidi w:val="0"/>
        <w:adjustRightInd/>
        <w:snapToGrid/>
        <w:spacing w:line="308" w:lineRule="auto"/>
        <w:jc w:val="left"/>
        <w:textAlignment w:val="auto"/>
        <w:rPr>
          <w:rFonts w:hint="eastAsia" w:ascii="仿宋" w:hAnsi="仿宋" w:eastAsia="仿宋" w:cs="仿宋"/>
          <w:sz w:val="24"/>
          <w:szCs w:val="24"/>
        </w:rPr>
      </w:pPr>
    </w:p>
    <w:p>
      <w:pPr>
        <w:pageBreakBefore w:val="0"/>
        <w:kinsoku/>
        <w:wordWrap/>
        <w:overflowPunct/>
        <w:topLinePunct w:val="0"/>
        <w:autoSpaceDE/>
        <w:autoSpaceDN/>
        <w:bidi w:val="0"/>
        <w:adjustRightInd/>
        <w:snapToGrid/>
        <w:spacing w:line="308" w:lineRule="auto"/>
        <w:jc w:val="center"/>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rPr>
        <w:t>个人理财</w:t>
      </w:r>
      <w:r>
        <w:rPr>
          <w:rFonts w:hint="eastAsia" w:ascii="仿宋" w:hAnsi="仿宋" w:eastAsia="仿宋" w:cs="仿宋"/>
          <w:b/>
          <w:bCs/>
          <w:sz w:val="24"/>
          <w:szCs w:val="24"/>
          <w:lang w:val="en-US" w:eastAsia="zh-CN"/>
        </w:rPr>
        <w:t>课堂</w:t>
      </w:r>
    </w:p>
    <w:p>
      <w:pPr>
        <w:pageBreakBefore w:val="0"/>
        <w:kinsoku/>
        <w:wordWrap/>
        <w:overflowPunct/>
        <w:topLinePunct w:val="0"/>
        <w:autoSpaceDE/>
        <w:autoSpaceDN/>
        <w:bidi w:val="0"/>
        <w:adjustRightInd/>
        <w:snapToGrid/>
        <w:spacing w:line="308" w:lineRule="auto"/>
        <w:jc w:val="left"/>
        <w:textAlignment w:val="auto"/>
        <w:rPr>
          <w:rFonts w:hint="eastAsia" w:ascii="仿宋" w:hAnsi="仿宋" w:eastAsia="仿宋" w:cs="仿宋"/>
          <w:sz w:val="24"/>
          <w:szCs w:val="24"/>
          <w:lang w:val="en-US" w:eastAsia="zh-CN"/>
        </w:rPr>
      </w:pPr>
    </w:p>
    <w:p>
      <w:pPr>
        <w:pageBreakBefore w:val="0"/>
        <w:kinsoku/>
        <w:wordWrap/>
        <w:overflowPunct/>
        <w:topLinePunct w:val="0"/>
        <w:autoSpaceDE/>
        <w:autoSpaceDN/>
        <w:bidi w:val="0"/>
        <w:adjustRightInd/>
        <w:snapToGrid/>
        <w:spacing w:line="308" w:lineRule="auto"/>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福州软件职业技术学院</w:t>
      </w:r>
    </w:p>
    <w:p>
      <w:pPr>
        <w:pageBreakBefore w:val="0"/>
        <w:kinsoku/>
        <w:wordWrap/>
        <w:overflowPunct/>
        <w:topLinePunct w:val="0"/>
        <w:autoSpaceDE/>
        <w:autoSpaceDN/>
        <w:bidi w:val="0"/>
        <w:adjustRightInd/>
        <w:snapToGrid/>
        <w:spacing w:line="308" w:lineRule="auto"/>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数字金融产业学院 2021级金融服务与管理1班</w:t>
      </w:r>
    </w:p>
    <w:p>
      <w:pPr>
        <w:pageBreakBefore w:val="0"/>
        <w:kinsoku/>
        <w:wordWrap/>
        <w:overflowPunct/>
        <w:topLinePunct w:val="0"/>
        <w:autoSpaceDE/>
        <w:autoSpaceDN/>
        <w:bidi w:val="0"/>
        <w:adjustRightInd/>
        <w:snapToGrid/>
        <w:spacing w:line="308" w:lineRule="auto"/>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课程：个人理财</w:t>
      </w:r>
    </w:p>
    <w:p>
      <w:pPr>
        <w:pageBreakBefore w:val="0"/>
        <w:kinsoku/>
        <w:wordWrap/>
        <w:overflowPunct/>
        <w:topLinePunct w:val="0"/>
        <w:autoSpaceDE/>
        <w:autoSpaceDN/>
        <w:bidi w:val="0"/>
        <w:adjustRightInd/>
        <w:snapToGrid/>
        <w:spacing w:line="308" w:lineRule="auto"/>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授课老师：林晓峰</w:t>
      </w:r>
    </w:p>
    <w:p>
      <w:pPr>
        <w:pageBreakBefore w:val="0"/>
        <w:kinsoku/>
        <w:wordWrap/>
        <w:overflowPunct/>
        <w:topLinePunct w:val="0"/>
        <w:autoSpaceDE/>
        <w:autoSpaceDN/>
        <w:bidi w:val="0"/>
        <w:adjustRightInd/>
        <w:snapToGrid/>
        <w:spacing w:line="308" w:lineRule="auto"/>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学习时间：5月10日</w:t>
      </w:r>
    </w:p>
    <w:p>
      <w:pPr>
        <w:pageBreakBefore w:val="0"/>
        <w:kinsoku/>
        <w:wordWrap/>
        <w:overflowPunct/>
        <w:topLinePunct w:val="0"/>
        <w:autoSpaceDE/>
        <w:autoSpaceDN/>
        <w:bidi w:val="0"/>
        <w:adjustRightInd/>
        <w:snapToGrid/>
        <w:spacing w:line="308" w:lineRule="auto"/>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学习时长：三节课时</w:t>
      </w:r>
    </w:p>
    <w:p>
      <w:pPr>
        <w:pageBreakBefore w:val="0"/>
        <w:kinsoku/>
        <w:wordWrap/>
        <w:overflowPunct/>
        <w:topLinePunct w:val="0"/>
        <w:autoSpaceDE/>
        <w:autoSpaceDN/>
        <w:bidi w:val="0"/>
        <w:adjustRightInd/>
        <w:snapToGrid/>
        <w:spacing w:line="308" w:lineRule="auto"/>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学生名字：陈琳娜</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大二认识了一位可以说是很负责任的老师，他叫林晓峰</w:t>
      </w:r>
      <w:r>
        <w:rPr>
          <w:rFonts w:hint="eastAsia" w:ascii="仿宋" w:hAnsi="仿宋" w:eastAsia="仿宋" w:cs="仿宋"/>
          <w:sz w:val="24"/>
          <w:szCs w:val="24"/>
          <w:lang w:eastAsia="zh-CN"/>
        </w:rPr>
        <w:t>，</w:t>
      </w:r>
      <w:r>
        <w:rPr>
          <w:rFonts w:hint="eastAsia" w:ascii="仿宋" w:hAnsi="仿宋" w:eastAsia="仿宋" w:cs="仿宋"/>
          <w:sz w:val="24"/>
          <w:szCs w:val="24"/>
        </w:rPr>
        <w:t>是一位严肃又幽默的老师。也是担任三门课程的老师。他的三门课程主要围绕如何理财，投资。老师经常给我们布置ppt作业，为了让我们更好的接触了解产品，每个人负责一部分，最后在上台讲自己的部分，一是更加了解基金理财产品，二是锻炼了自己的能力，可以更加自信大方，对未来去求职介绍自己更从容。每个人讲完自己的ppt内容后，老师还会做相应的点评，再给一些建议，再讲一些拓展以及自己的看法。这让我们了解了理财的重要性。</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作为在校的大学生，虽然我们还没有属于自己赚来的固定收入，基本上都是每月从父母那里要来每月的生活费用，但是个人理财的规划却宜早不宜晚。老师也说过:你不理财，财不理你。随着社会的不断进步和国民经济的不断提高，人们的生活水平也日渐提高，近年来物价普涨，房价居高不下，就业困难，人们对物质生活和精神生活的要求也日益提高，为了让我们以后的生活有所保障，理财就应该从现在开始，不能输在起跑线上。</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所谓个人理财计划就是指根据自己的财务状况，建立合理的个人财务规划，并适当参与投资活动，比如我们现在就通过模拟投资基金，自己来实操基金。首先，确定自己的理财目标。每个人的一生都是由目标指引着前进的，因为我们有明确目标，并为之努力、付出，才会有收获时的满足。而理财目标就是一个需要我们深谋远虑，重在坚持的大目标。因此为了我们能树立正确的理财观念，首先要丰富我们的理财知识，当然这也需要一点一滴地积累起来。有了目标我们就可以减少理财过程中面对得失的情绪化的负面影响，从而可以促使我们可以长期的坚持下去。其次，明确自己的投资期限。理财目标有短期，中期和长期之分，所以不同的理财目标会决定不同的投资期限，而投资期限的不同，又会决定不同的风险水平。短期内要用到的钱就一定不能用作高风险的投资，而反过来，长期不用的资金要是没有用来投资，就很有可能失去一次获得高回报的机会。一次成功的理财就是将合适的资金在合适的时间在合适的地点进行了投资。其实，理财的目的，不在于要赚很多很多的钱，而是在干使将来的生活有保障或生活的更好，善干计划自己的未来需求对于理财很重要。</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我们大学生作为一个特殊的消费群体，在当前的经济生活，尤其是在引领消费时尚、改善消费构成方面起着不可替代的作用。同时我们的消费现状、消费特点在一定程度上折射出当前大学生的生活状态和价值取向。作为莘莘学子中的一员，作为深切关注经济发展的一群朝气蓬勃的大学生，我们更应该尽早做好理财规划以面对未来漫长的人生道路。这样我们才</w:t>
      </w:r>
      <w:r>
        <w:rPr>
          <w:rFonts w:hint="eastAsia" w:ascii="仿宋" w:hAnsi="仿宋" w:eastAsia="仿宋" w:cs="仿宋"/>
          <w:sz w:val="24"/>
          <w:szCs w:val="24"/>
          <w:lang w:val="en-US" w:eastAsia="zh-CN"/>
        </w:rPr>
        <w:t>能拥有更多的信心。</w:t>
      </w: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1802765" cy="2404110"/>
            <wp:effectExtent l="0" t="0" r="6985" b="15240"/>
            <wp:docPr id="70" name="图片 70" descr="微信图片_2023051012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微信图片_20230510121926"/>
                    <pic:cNvPicPr>
                      <a:picLocks noChangeAspect="1"/>
                    </pic:cNvPicPr>
                  </pic:nvPicPr>
                  <pic:blipFill>
                    <a:blip r:embed="rId20"/>
                    <a:stretch>
                      <a:fillRect/>
                    </a:stretch>
                  </pic:blipFill>
                  <pic:spPr>
                    <a:xfrm>
                      <a:off x="0" y="0"/>
                      <a:ext cx="1802765" cy="2404110"/>
                    </a:xfrm>
                    <a:prstGeom prst="rect">
                      <a:avLst/>
                    </a:prstGeom>
                  </pic:spPr>
                </pic:pic>
              </a:graphicData>
            </a:graphic>
          </wp:inline>
        </w:drawing>
      </w:r>
      <w:r>
        <w:rPr>
          <w:rFonts w:hint="eastAsia" w:ascii="仿宋" w:hAnsi="仿宋" w:eastAsia="仿宋" w:cs="仿宋"/>
          <w:sz w:val="24"/>
          <w:szCs w:val="24"/>
          <w:lang w:eastAsia="zh-CN"/>
        </w:rPr>
        <w:drawing>
          <wp:inline distT="0" distB="0" distL="114300" distR="114300">
            <wp:extent cx="3199765" cy="2401570"/>
            <wp:effectExtent l="0" t="0" r="635" b="17780"/>
            <wp:docPr id="71" name="图片 71" descr="微信图片_2023051012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微信图片_20230510121912"/>
                    <pic:cNvPicPr>
                      <a:picLocks noChangeAspect="1"/>
                    </pic:cNvPicPr>
                  </pic:nvPicPr>
                  <pic:blipFill>
                    <a:blip r:embed="rId21"/>
                    <a:stretch>
                      <a:fillRect/>
                    </a:stretch>
                  </pic:blipFill>
                  <pic:spPr>
                    <a:xfrm>
                      <a:off x="0" y="0"/>
                      <a:ext cx="3199765" cy="2401570"/>
                    </a:xfrm>
                    <a:prstGeom prst="rect">
                      <a:avLst/>
                    </a:prstGeom>
                  </pic:spPr>
                </pic:pic>
              </a:graphicData>
            </a:graphic>
          </wp:inline>
        </w:drawing>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color w:val="121212"/>
          <w:sz w:val="24"/>
          <w:szCs w:val="24"/>
        </w:rPr>
      </w:pP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color w:val="121212"/>
          <w:sz w:val="24"/>
          <w:szCs w:val="24"/>
        </w:rPr>
      </w:pPr>
    </w:p>
    <w:p>
      <w:pPr>
        <w:pageBreakBefore w:val="0"/>
        <w:kinsoku/>
        <w:wordWrap/>
        <w:overflowPunct/>
        <w:topLinePunct w:val="0"/>
        <w:autoSpaceDE/>
        <w:autoSpaceDN/>
        <w:bidi w:val="0"/>
        <w:adjustRightInd/>
        <w:snapToGrid/>
        <w:spacing w:line="308" w:lineRule="auto"/>
        <w:jc w:val="center"/>
        <w:textAlignment w:val="auto"/>
        <w:rPr>
          <w:rFonts w:hint="eastAsia" w:ascii="仿宋" w:hAnsi="仿宋" w:eastAsia="仿宋" w:cs="仿宋"/>
          <w:color w:val="121212"/>
          <w:sz w:val="24"/>
          <w:szCs w:val="24"/>
        </w:rPr>
      </w:pPr>
      <w:r>
        <w:rPr>
          <w:rFonts w:hint="eastAsia" w:ascii="仿宋" w:hAnsi="仿宋" w:eastAsia="仿宋" w:cs="仿宋"/>
          <w:b/>
          <w:bCs/>
          <w:color w:val="121212"/>
          <w:sz w:val="24"/>
          <w:szCs w:val="24"/>
        </w:rPr>
        <w:t>保险原理与实务心得</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color w:val="121212"/>
          <w:sz w:val="24"/>
          <w:szCs w:val="24"/>
        </w:rPr>
      </w:pP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color w:val="121212"/>
          <w:sz w:val="24"/>
          <w:szCs w:val="24"/>
        </w:rPr>
      </w:pPr>
      <w:r>
        <w:rPr>
          <w:rFonts w:hint="eastAsia" w:ascii="仿宋" w:hAnsi="仿宋" w:eastAsia="仿宋" w:cs="仿宋"/>
          <w:color w:val="121212"/>
          <w:sz w:val="24"/>
          <w:szCs w:val="24"/>
        </w:rPr>
        <w:t>福州软件职业技术学院</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color w:val="121212"/>
          <w:sz w:val="24"/>
          <w:szCs w:val="24"/>
        </w:rPr>
      </w:pPr>
      <w:r>
        <w:rPr>
          <w:rFonts w:hint="eastAsia" w:ascii="仿宋" w:hAnsi="仿宋" w:eastAsia="仿宋" w:cs="仿宋"/>
          <w:color w:val="121212"/>
          <w:sz w:val="24"/>
          <w:szCs w:val="24"/>
          <w:lang w:eastAsia="zh-CN"/>
        </w:rPr>
        <w:t>数字金融</w:t>
      </w:r>
      <w:r>
        <w:rPr>
          <w:rFonts w:hint="eastAsia" w:ascii="仿宋" w:hAnsi="仿宋" w:eastAsia="仿宋" w:cs="仿宋"/>
          <w:color w:val="121212"/>
          <w:sz w:val="24"/>
          <w:szCs w:val="24"/>
        </w:rPr>
        <w:t>产业学院 2021级金融科技应用1班</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color w:val="121212"/>
          <w:sz w:val="24"/>
          <w:szCs w:val="24"/>
          <w:lang w:eastAsia="zh-CN"/>
        </w:rPr>
      </w:pPr>
      <w:r>
        <w:rPr>
          <w:rFonts w:hint="eastAsia" w:ascii="仿宋" w:hAnsi="仿宋" w:eastAsia="仿宋" w:cs="仿宋"/>
          <w:color w:val="121212"/>
          <w:sz w:val="24"/>
          <w:szCs w:val="24"/>
          <w:lang w:eastAsia="zh-CN"/>
        </w:rPr>
        <w:t>课程：保险原理与实务</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color w:val="121212"/>
          <w:sz w:val="24"/>
          <w:szCs w:val="24"/>
          <w:lang w:val="en-US" w:eastAsia="zh-CN"/>
        </w:rPr>
      </w:pPr>
      <w:r>
        <w:rPr>
          <w:rFonts w:hint="eastAsia" w:ascii="仿宋" w:hAnsi="仿宋" w:eastAsia="仿宋" w:cs="仿宋"/>
          <w:color w:val="121212"/>
          <w:sz w:val="24"/>
          <w:szCs w:val="24"/>
        </w:rPr>
        <w:t>教师：</w:t>
      </w:r>
      <w:r>
        <w:rPr>
          <w:rFonts w:hint="eastAsia" w:ascii="仿宋" w:hAnsi="仿宋" w:eastAsia="仿宋" w:cs="仿宋"/>
          <w:color w:val="121212"/>
          <w:sz w:val="24"/>
          <w:szCs w:val="24"/>
          <w:lang w:eastAsia="zh-CN"/>
        </w:rPr>
        <w:t>汪健羽</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color w:val="121212"/>
          <w:sz w:val="24"/>
          <w:szCs w:val="24"/>
          <w:lang w:val="en-US" w:eastAsia="zh-CN"/>
        </w:rPr>
      </w:pPr>
      <w:r>
        <w:rPr>
          <w:rFonts w:hint="eastAsia" w:ascii="仿宋" w:hAnsi="仿宋" w:eastAsia="仿宋" w:cs="仿宋"/>
          <w:color w:val="121212"/>
          <w:sz w:val="24"/>
          <w:szCs w:val="24"/>
        </w:rPr>
        <w:t>学习时间：202</w:t>
      </w:r>
      <w:r>
        <w:rPr>
          <w:rFonts w:hint="eastAsia" w:ascii="仿宋" w:hAnsi="仿宋" w:eastAsia="仿宋" w:cs="仿宋"/>
          <w:color w:val="121212"/>
          <w:sz w:val="24"/>
          <w:szCs w:val="24"/>
          <w:lang w:val="en-US" w:eastAsia="zh-CN"/>
        </w:rPr>
        <w:t>3</w:t>
      </w:r>
      <w:r>
        <w:rPr>
          <w:rFonts w:hint="eastAsia" w:ascii="仿宋" w:hAnsi="仿宋" w:eastAsia="仿宋" w:cs="仿宋"/>
          <w:color w:val="121212"/>
          <w:sz w:val="24"/>
          <w:szCs w:val="24"/>
        </w:rPr>
        <w:t>年</w:t>
      </w:r>
      <w:r>
        <w:rPr>
          <w:rFonts w:hint="eastAsia" w:ascii="仿宋" w:hAnsi="仿宋" w:eastAsia="仿宋" w:cs="仿宋"/>
          <w:color w:val="121212"/>
          <w:sz w:val="24"/>
          <w:szCs w:val="24"/>
          <w:lang w:eastAsia="zh-CN"/>
        </w:rPr>
        <w:t>5</w:t>
      </w:r>
      <w:r>
        <w:rPr>
          <w:rFonts w:hint="eastAsia" w:ascii="仿宋" w:hAnsi="仿宋" w:eastAsia="仿宋" w:cs="仿宋"/>
          <w:color w:val="121212"/>
          <w:sz w:val="24"/>
          <w:szCs w:val="24"/>
        </w:rPr>
        <w:t>月</w:t>
      </w:r>
      <w:r>
        <w:rPr>
          <w:rFonts w:hint="eastAsia" w:ascii="仿宋" w:hAnsi="仿宋" w:eastAsia="仿宋" w:cs="仿宋"/>
          <w:color w:val="121212"/>
          <w:sz w:val="24"/>
          <w:szCs w:val="24"/>
          <w:lang w:eastAsia="zh-CN"/>
        </w:rPr>
        <w:t>10</w:t>
      </w:r>
      <w:r>
        <w:rPr>
          <w:rFonts w:hint="eastAsia" w:ascii="仿宋" w:hAnsi="仿宋" w:eastAsia="仿宋" w:cs="仿宋"/>
          <w:color w:val="121212"/>
          <w:sz w:val="24"/>
          <w:szCs w:val="24"/>
        </w:rPr>
        <w:t>日</w:t>
      </w:r>
      <w:r>
        <w:rPr>
          <w:rFonts w:hint="eastAsia" w:ascii="仿宋" w:hAnsi="仿宋" w:eastAsia="仿宋" w:cs="仿宋"/>
          <w:color w:val="121212"/>
          <w:sz w:val="24"/>
          <w:szCs w:val="24"/>
          <w:lang w:val="en-US" w:eastAsia="zh-CN"/>
        </w:rPr>
        <w:t xml:space="preserve"> </w:t>
      </w:r>
      <w:r>
        <w:rPr>
          <w:rFonts w:hint="eastAsia" w:ascii="仿宋" w:hAnsi="仿宋" w:eastAsia="仿宋" w:cs="仿宋"/>
          <w:color w:val="121212"/>
          <w:sz w:val="24"/>
          <w:szCs w:val="24"/>
        </w:rPr>
        <w:t>星期</w:t>
      </w:r>
      <w:r>
        <w:rPr>
          <w:rFonts w:hint="eastAsia" w:ascii="仿宋" w:hAnsi="仿宋" w:eastAsia="仿宋" w:cs="仿宋"/>
          <w:color w:val="121212"/>
          <w:sz w:val="24"/>
          <w:szCs w:val="24"/>
          <w:lang w:eastAsia="zh-CN"/>
        </w:rPr>
        <w:t>三</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color w:val="121212"/>
          <w:sz w:val="24"/>
          <w:szCs w:val="24"/>
        </w:rPr>
      </w:pPr>
      <w:r>
        <w:rPr>
          <w:rFonts w:hint="eastAsia" w:ascii="仿宋" w:hAnsi="仿宋" w:eastAsia="仿宋" w:cs="仿宋"/>
          <w:color w:val="121212"/>
          <w:sz w:val="24"/>
          <w:szCs w:val="24"/>
        </w:rPr>
        <w:t>学习时长：</w:t>
      </w:r>
      <w:r>
        <w:rPr>
          <w:rFonts w:hint="eastAsia" w:ascii="仿宋" w:hAnsi="仿宋" w:eastAsia="仿宋" w:cs="仿宋"/>
          <w:color w:val="121212"/>
          <w:sz w:val="24"/>
          <w:szCs w:val="24"/>
          <w:lang w:val="en-US" w:eastAsia="zh-CN"/>
        </w:rPr>
        <w:t>三</w:t>
      </w:r>
      <w:r>
        <w:rPr>
          <w:rFonts w:hint="eastAsia" w:ascii="仿宋" w:hAnsi="仿宋" w:eastAsia="仿宋" w:cs="仿宋"/>
          <w:color w:val="121212"/>
          <w:sz w:val="24"/>
          <w:szCs w:val="24"/>
        </w:rPr>
        <w:t>节课</w:t>
      </w:r>
      <w:r>
        <w:rPr>
          <w:rFonts w:hint="eastAsia" w:ascii="仿宋" w:hAnsi="仿宋" w:eastAsia="仿宋" w:cs="仿宋"/>
          <w:color w:val="121212"/>
          <w:sz w:val="24"/>
          <w:szCs w:val="24"/>
          <w:lang w:eastAsia="zh-CN"/>
        </w:rPr>
        <w:t>时</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color w:val="121212"/>
          <w:sz w:val="24"/>
          <w:szCs w:val="24"/>
          <w:lang w:val="en-US" w:eastAsia="zh-CN"/>
        </w:rPr>
      </w:pPr>
      <w:r>
        <w:rPr>
          <w:rFonts w:hint="eastAsia" w:ascii="仿宋" w:hAnsi="仿宋" w:eastAsia="仿宋" w:cs="仿宋"/>
          <w:color w:val="121212"/>
          <w:sz w:val="24"/>
          <w:szCs w:val="24"/>
        </w:rPr>
        <w:t>学生姓名：</w:t>
      </w:r>
      <w:r>
        <w:rPr>
          <w:rFonts w:hint="eastAsia" w:ascii="仿宋" w:hAnsi="仿宋" w:eastAsia="仿宋" w:cs="仿宋"/>
          <w:color w:val="121212"/>
          <w:sz w:val="24"/>
          <w:szCs w:val="24"/>
          <w:lang w:eastAsia="zh-CN"/>
        </w:rPr>
        <w:t>陈湘</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color w:val="121212"/>
          <w:sz w:val="24"/>
          <w:szCs w:val="24"/>
          <w:lang w:val="en-US" w:eastAsia="zh-CN"/>
        </w:rPr>
      </w:pPr>
    </w:p>
    <w:p>
      <w:pPr>
        <w:keepNext w:val="0"/>
        <w:keepLines w:val="0"/>
        <w:pageBreakBefore w:val="0"/>
        <w:widowControl/>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保险给我的第一感觉就是不至于骗人，但也不是太靠谱。当然这对于“保险”来说很不公平，毕竟保险本身来说是利国利民的，只是有些保险推销员在前几年为了个人利益不择手段的推销，造成了公众对于保险的一种误解。不过随着最近这几年的经济发展，人们的风险防范意识和自我保障的要求越来越高，保险正逐步渗透到我们的生产和生活之中，发达的城市也经常出现天价保单，这足以说明当下我们对保险业的认可与赞同。我记得课程刚开始时老师并没有直接讲保险，而是从风险和风险管理开始讲起，让我们大家对日常的一些风险有了直观的认识，让我们明白风险是无处不在，无时不有的。然后让我们每个人设计出自己家庭的风险管理方案，从而来加深我们对风险管理的认知，我也通过这个过程意识到保险在风险管理里的重要地位，对保险的认识也就趋于正面化了，但仍然不太全面。后来随着老师课程的深入和对借阅书籍的阅读，我也就对保险户含义，特征，职能和分类有了更多的直观了解，从</w:t>
      </w:r>
      <w:r>
        <w:rPr>
          <w:rFonts w:hint="eastAsia" w:ascii="仿宋" w:hAnsi="仿宋" w:eastAsia="仿宋" w:cs="仿宋"/>
          <w:sz w:val="24"/>
          <w:szCs w:val="24"/>
          <w:lang w:eastAsia="zh-CN"/>
        </w:rPr>
        <w:t>而</w:t>
      </w:r>
      <w:r>
        <w:rPr>
          <w:rFonts w:hint="eastAsia" w:ascii="仿宋" w:hAnsi="仿宋" w:eastAsia="仿宋" w:cs="仿宋"/>
          <w:sz w:val="24"/>
          <w:szCs w:val="24"/>
        </w:rPr>
        <w:t>消除了我对保险的一些误解。其中让我记忆深刻的还有“双十原则”，即拿年收入的10%来购买保险，保障是年收入的10倍，我感觉这个就十分合理，既能获得保障，又不至于影响日常生活。当然经济条件好的，可以拿年收入的10-20%来获得更多的保障;差一点的适当降低一点，量力而行。之后老师还让我们写出人生必备的七张保单，写完之后我就感觉保险对我们生活的重要性不言而喻。接下来老师的课就讲述了保险合同，介绍了保险合同的含义，特征，种类及构成等等，使我感觉到保险合同的签订也是需要详细斟酌的不是我拿钱买保险，看合同就签字，而是要仔细的阅读合同，明白合同每一项的含义后再签字确认。此外老师还讲述了保险的基本原则，保险的基本原则就是保险合同当事人双方在订立，变更和履行合同的过程中必须遵守的准则。保险的基本原则有最大诚信原则保险利益原则，损失补偿原则，近因原则和可保利益原则等。而且在整个的授课期间老师也通过自己购买保险的经历来说明保险对我们生活的积极保障作用，更加具有真实性和说服力。</w:t>
      </w:r>
    </w:p>
    <w:p>
      <w:pPr>
        <w:keepNext w:val="0"/>
        <w:keepLines w:val="0"/>
        <w:pageBreakBefore w:val="0"/>
        <w:widowControl/>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保险学学习使我们在校期间就能通过案例学习熟悉保险公司经营管理实务;切实理解保险概念、理论和原理。能够紧密结合当前国内外经济金融环境和保险改革发展实际，吸收保险研究的新成果，反映保险市场的新动向，使我们不仅掌握保险专业的基本原理，而且还能紧跟保险业发展的脚步，站在时代的前沿，拓宽专业知识视野。</w:t>
      </w:r>
    </w:p>
    <w:p>
      <w:pPr>
        <w:keepNext w:val="0"/>
        <w:keepLines w:val="0"/>
        <w:pageBreakBefore w:val="0"/>
        <w:widowControl/>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color w:val="121212"/>
          <w:sz w:val="24"/>
          <w:szCs w:val="24"/>
          <w:lang w:eastAsia="zh-CN"/>
        </w:rPr>
      </w:pPr>
      <w:r>
        <w:rPr>
          <w:rFonts w:hint="eastAsia" w:ascii="仿宋" w:hAnsi="仿宋" w:eastAsia="仿宋" w:cs="仿宋"/>
          <w:sz w:val="24"/>
          <w:szCs w:val="24"/>
        </w:rPr>
        <w:t>通过这</w:t>
      </w:r>
      <w:r>
        <w:rPr>
          <w:rFonts w:hint="eastAsia" w:ascii="仿宋" w:hAnsi="仿宋" w:eastAsia="仿宋" w:cs="仿宋"/>
          <w:sz w:val="24"/>
          <w:szCs w:val="24"/>
          <w:lang w:eastAsia="zh-CN"/>
        </w:rPr>
        <w:t>学期</w:t>
      </w:r>
      <w:r>
        <w:rPr>
          <w:rFonts w:hint="eastAsia" w:ascii="仿宋" w:hAnsi="仿宋" w:eastAsia="仿宋" w:cs="仿宋"/>
          <w:sz w:val="24"/>
          <w:szCs w:val="24"/>
        </w:rPr>
        <w:t>的课程学习我收获了很多，不仅消除了我对保险的误解和抵触心理，还使我对保险有了正确和相对全面的认识。我认为保险并不是保证不发生风险，而是在风!到来后，使我们得到及时的帮助和支持。因此保险是我们生活中必不可少的，我们都应该在力所能及的范围内来购买合适的保险，这样对我们个人和家庭乃至社会都是极有好处的。</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color w:val="121212"/>
          <w:sz w:val="24"/>
          <w:szCs w:val="24"/>
        </w:rPr>
      </w:pPr>
      <w:r>
        <w:rPr>
          <w:rFonts w:hint="eastAsia" w:ascii="仿宋" w:hAnsi="仿宋" w:eastAsia="仿宋" w:cs="仿宋"/>
          <w:color w:val="121212"/>
          <w:sz w:val="24"/>
          <w:szCs w:val="24"/>
        </w:rPr>
        <w:t>总之，通过</w:t>
      </w:r>
      <w:r>
        <w:rPr>
          <w:rFonts w:hint="eastAsia" w:ascii="仿宋" w:hAnsi="仿宋" w:eastAsia="仿宋" w:cs="仿宋"/>
          <w:color w:val="121212"/>
          <w:sz w:val="24"/>
          <w:szCs w:val="24"/>
          <w:lang w:eastAsia="zh-CN"/>
        </w:rPr>
        <w:t>汪健羽老师保险原理</w:t>
      </w:r>
      <w:r>
        <w:rPr>
          <w:rFonts w:hint="eastAsia" w:ascii="仿宋" w:hAnsi="仿宋" w:eastAsia="仿宋" w:cs="仿宋"/>
          <w:color w:val="121212"/>
          <w:sz w:val="24"/>
          <w:szCs w:val="24"/>
        </w:rPr>
        <w:t>与</w:t>
      </w:r>
      <w:r>
        <w:rPr>
          <w:rFonts w:hint="eastAsia" w:ascii="仿宋" w:hAnsi="仿宋" w:eastAsia="仿宋" w:cs="仿宋"/>
          <w:color w:val="121212"/>
          <w:sz w:val="24"/>
          <w:szCs w:val="24"/>
          <w:lang w:eastAsia="zh-CN"/>
        </w:rPr>
        <w:t>实务</w:t>
      </w:r>
      <w:r>
        <w:rPr>
          <w:rFonts w:hint="eastAsia" w:ascii="仿宋" w:hAnsi="仿宋" w:eastAsia="仿宋" w:cs="仿宋"/>
          <w:color w:val="121212"/>
          <w:sz w:val="24"/>
          <w:szCs w:val="24"/>
        </w:rPr>
        <w:t>案例相结合的讲解方式，使我对</w:t>
      </w:r>
      <w:r>
        <w:rPr>
          <w:rFonts w:hint="eastAsia" w:ascii="仿宋" w:hAnsi="仿宋" w:eastAsia="仿宋" w:cs="仿宋"/>
          <w:color w:val="121212"/>
          <w:sz w:val="24"/>
          <w:szCs w:val="24"/>
          <w:lang w:eastAsia="zh-CN"/>
        </w:rPr>
        <w:t>保险原理与实务</w:t>
      </w:r>
      <w:r>
        <w:rPr>
          <w:rFonts w:hint="eastAsia" w:ascii="仿宋" w:hAnsi="仿宋" w:eastAsia="仿宋" w:cs="仿宋"/>
          <w:color w:val="121212"/>
          <w:sz w:val="24"/>
          <w:szCs w:val="24"/>
        </w:rPr>
        <w:t>有了更深入的认识与理解。我会将所学到的知识运用到实际生活中去。相信这门课也将对我们今后的学习和工作有很大的帮助。</w:t>
      </w:r>
    </w:p>
    <w:p>
      <w:pPr>
        <w:keepNext w:val="0"/>
        <w:keepLines w:val="0"/>
        <w:pageBreakBefore w:val="0"/>
        <w:widowControl w:val="0"/>
        <w:kinsoku/>
        <w:wordWrap/>
        <w:overflowPunct/>
        <w:topLinePunct w:val="0"/>
        <w:autoSpaceDE/>
        <w:autoSpaceDN/>
        <w:bidi w:val="0"/>
        <w:adjustRightInd/>
        <w:snapToGrid/>
        <w:spacing w:after="120" w:line="308" w:lineRule="auto"/>
        <w:textAlignment w:val="auto"/>
        <w:rPr>
          <w:rFonts w:hint="eastAsia" w:ascii="仿宋" w:hAnsi="仿宋" w:eastAsia="仿宋" w:cs="仿宋"/>
          <w:sz w:val="24"/>
          <w:szCs w:val="24"/>
          <w:lang w:eastAsia="zh-CN"/>
        </w:rPr>
      </w:pPr>
    </w:p>
    <w:p>
      <w:pPr>
        <w:keepNext w:val="0"/>
        <w:keepLines w:val="0"/>
        <w:pageBreakBefore w:val="0"/>
        <w:widowControl w:val="0"/>
        <w:kinsoku/>
        <w:wordWrap/>
        <w:overflowPunct/>
        <w:topLinePunct w:val="0"/>
        <w:autoSpaceDE/>
        <w:autoSpaceDN/>
        <w:bidi w:val="0"/>
        <w:adjustRightInd/>
        <w:snapToGrid/>
        <w:spacing w:after="120" w:line="308" w:lineRule="auto"/>
        <w:jc w:val="center"/>
        <w:textAlignment w:val="auto"/>
        <w:rPr>
          <w:rFonts w:hint="eastAsia" w:ascii="仿宋" w:hAnsi="仿宋" w:eastAsia="仿宋" w:cs="仿宋"/>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after="120" w:line="308" w:lineRule="auto"/>
        <w:jc w:val="center"/>
        <w:textAlignment w:val="auto"/>
        <w:rPr>
          <w:rFonts w:hint="eastAsia" w:ascii="仿宋" w:hAnsi="仿宋" w:eastAsia="仿宋" w:cs="仿宋"/>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after="120" w:line="308" w:lineRule="auto"/>
        <w:jc w:val="center"/>
        <w:textAlignment w:val="auto"/>
        <w:rPr>
          <w:rFonts w:hint="eastAsia" w:ascii="仿宋" w:hAnsi="仿宋" w:eastAsia="仿宋" w:cs="仿宋"/>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after="120" w:line="308" w:lineRule="auto"/>
        <w:jc w:val="center"/>
        <w:textAlignment w:val="auto"/>
        <w:rPr>
          <w:rFonts w:hint="eastAsia" w:ascii="仿宋" w:hAnsi="仿宋" w:eastAsia="仿宋" w:cs="仿宋"/>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after="120" w:line="308"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学习心得</w:t>
      </w:r>
    </w:p>
    <w:p>
      <w:pPr>
        <w:keepNext w:val="0"/>
        <w:keepLines w:val="0"/>
        <w:pageBreakBefore w:val="0"/>
        <w:widowControl w:val="0"/>
        <w:kinsoku/>
        <w:wordWrap/>
        <w:overflowPunct/>
        <w:topLinePunct w:val="0"/>
        <w:autoSpaceDE/>
        <w:autoSpaceDN/>
        <w:bidi w:val="0"/>
        <w:adjustRightInd/>
        <w:snapToGrid/>
        <w:spacing w:after="120" w:line="308" w:lineRule="auto"/>
        <w:textAlignment w:val="auto"/>
        <w:rPr>
          <w:rFonts w:hint="eastAsia" w:ascii="仿宋" w:hAnsi="仿宋" w:eastAsia="仿宋" w:cs="仿宋"/>
          <w:sz w:val="24"/>
          <w:szCs w:val="24"/>
          <w:lang w:eastAsia="zh-CN"/>
        </w:rPr>
      </w:pPr>
    </w:p>
    <w:p>
      <w:pPr>
        <w:keepNext w:val="0"/>
        <w:keepLines w:val="0"/>
        <w:pageBreakBefore w:val="0"/>
        <w:widowControl/>
        <w:kinsoku/>
        <w:wordWrap/>
        <w:overflowPunct/>
        <w:topLinePunct w:val="0"/>
        <w:autoSpaceDE/>
        <w:autoSpaceDN/>
        <w:bidi w:val="0"/>
        <w:adjustRightInd/>
        <w:snapToGrid/>
        <w:spacing w:line="308" w:lineRule="auto"/>
        <w:ind w:firstLine="0" w:firstLineChars="0"/>
        <w:jc w:val="left"/>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福州软件职业技术学院</w:t>
      </w:r>
    </w:p>
    <w:p>
      <w:pPr>
        <w:keepNext w:val="0"/>
        <w:keepLines w:val="0"/>
        <w:pageBreakBefore w:val="0"/>
        <w:widowControl/>
        <w:kinsoku/>
        <w:wordWrap/>
        <w:overflowPunct/>
        <w:topLinePunct w:val="0"/>
        <w:autoSpaceDE/>
        <w:autoSpaceDN/>
        <w:bidi w:val="0"/>
        <w:adjustRightInd/>
        <w:snapToGrid/>
        <w:spacing w:line="308" w:lineRule="auto"/>
        <w:ind w:firstLine="0" w:firstLineChars="0"/>
        <w:jc w:val="left"/>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数字金融产业学院</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2021级物流2班</w:t>
      </w:r>
    </w:p>
    <w:p>
      <w:pPr>
        <w:keepNext w:val="0"/>
        <w:keepLines w:val="0"/>
        <w:pageBreakBefore w:val="0"/>
        <w:widowControl/>
        <w:kinsoku/>
        <w:wordWrap/>
        <w:overflowPunct/>
        <w:topLinePunct w:val="0"/>
        <w:autoSpaceDE/>
        <w:autoSpaceDN/>
        <w:bidi w:val="0"/>
        <w:adjustRightInd/>
        <w:snapToGrid/>
        <w:spacing w:line="308" w:lineRule="auto"/>
        <w:ind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eastAsia="zh-CN"/>
        </w:rPr>
        <w:t>课程：</w:t>
      </w:r>
      <w:r>
        <w:rPr>
          <w:rFonts w:hint="eastAsia" w:ascii="仿宋" w:hAnsi="仿宋" w:eastAsia="仿宋" w:cs="仿宋"/>
          <w:sz w:val="24"/>
          <w:szCs w:val="24"/>
          <w:lang w:val="en-US" w:eastAsia="zh-CN"/>
        </w:rPr>
        <w:t>物流服务礼仪</w:t>
      </w:r>
    </w:p>
    <w:p>
      <w:pPr>
        <w:keepNext w:val="0"/>
        <w:keepLines w:val="0"/>
        <w:pageBreakBefore w:val="0"/>
        <w:widowControl/>
        <w:kinsoku/>
        <w:wordWrap/>
        <w:overflowPunct/>
        <w:topLinePunct w:val="0"/>
        <w:autoSpaceDE/>
        <w:autoSpaceDN/>
        <w:bidi w:val="0"/>
        <w:adjustRightInd/>
        <w:snapToGrid/>
        <w:spacing w:line="308" w:lineRule="auto"/>
        <w:ind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eastAsia="zh-CN"/>
        </w:rPr>
        <w:t>授课老师：</w:t>
      </w:r>
      <w:r>
        <w:rPr>
          <w:rFonts w:hint="eastAsia" w:ascii="仿宋" w:hAnsi="仿宋" w:eastAsia="仿宋" w:cs="仿宋"/>
          <w:sz w:val="24"/>
          <w:szCs w:val="24"/>
          <w:lang w:val="en-US" w:eastAsia="zh-CN"/>
        </w:rPr>
        <w:t>张玲</w:t>
      </w:r>
    </w:p>
    <w:p>
      <w:pPr>
        <w:keepNext w:val="0"/>
        <w:keepLines w:val="0"/>
        <w:pageBreakBefore w:val="0"/>
        <w:widowControl/>
        <w:kinsoku/>
        <w:wordWrap/>
        <w:overflowPunct/>
        <w:topLinePunct w:val="0"/>
        <w:autoSpaceDE/>
        <w:autoSpaceDN/>
        <w:bidi w:val="0"/>
        <w:adjustRightInd/>
        <w:snapToGrid/>
        <w:spacing w:line="308" w:lineRule="auto"/>
        <w:ind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eastAsia="zh-CN"/>
        </w:rPr>
        <w:t>授课时间：</w:t>
      </w:r>
      <w:r>
        <w:rPr>
          <w:rFonts w:hint="eastAsia" w:ascii="仿宋" w:hAnsi="仿宋" w:eastAsia="仿宋" w:cs="仿宋"/>
          <w:sz w:val="24"/>
          <w:szCs w:val="24"/>
          <w:lang w:val="en-US" w:eastAsia="zh-CN"/>
        </w:rPr>
        <w:t>2023年5月17日</w:t>
      </w:r>
    </w:p>
    <w:p>
      <w:pPr>
        <w:keepNext w:val="0"/>
        <w:keepLines w:val="0"/>
        <w:pageBreakBefore w:val="0"/>
        <w:widowControl/>
        <w:kinsoku/>
        <w:wordWrap/>
        <w:overflowPunct/>
        <w:topLinePunct w:val="0"/>
        <w:autoSpaceDE/>
        <w:autoSpaceDN/>
        <w:bidi w:val="0"/>
        <w:adjustRightInd/>
        <w:snapToGrid/>
        <w:spacing w:line="308" w:lineRule="auto"/>
        <w:ind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eastAsia="zh-CN"/>
        </w:rPr>
        <w:t>姓名：</w:t>
      </w:r>
      <w:r>
        <w:rPr>
          <w:rFonts w:hint="eastAsia" w:ascii="仿宋" w:hAnsi="仿宋" w:eastAsia="仿宋" w:cs="仿宋"/>
          <w:sz w:val="24"/>
          <w:szCs w:val="24"/>
          <w:lang w:val="en-US" w:eastAsia="zh-CN"/>
        </w:rPr>
        <w:t>陈琪中</w:t>
      </w:r>
    </w:p>
    <w:p>
      <w:pPr>
        <w:keepNext w:val="0"/>
        <w:keepLines w:val="0"/>
        <w:pageBreakBefore w:val="0"/>
        <w:widowControl w:val="0"/>
        <w:kinsoku/>
        <w:wordWrap/>
        <w:overflowPunct/>
        <w:topLinePunct w:val="0"/>
        <w:autoSpaceDE/>
        <w:autoSpaceDN/>
        <w:bidi w:val="0"/>
        <w:adjustRightInd/>
        <w:snapToGrid/>
        <w:spacing w:after="120" w:line="308" w:lineRule="auto"/>
        <w:ind w:firstLine="480" w:firstLineChars="200"/>
        <w:jc w:val="both"/>
        <w:textAlignment w:val="auto"/>
        <w:rPr>
          <w:rFonts w:hint="eastAsia" w:ascii="仿宋" w:hAnsi="仿宋" w:eastAsia="仿宋" w:cs="仿宋"/>
          <w:kern w:val="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kern w:val="2"/>
          <w:sz w:val="24"/>
          <w:szCs w:val="24"/>
          <w:lang w:eastAsia="zh-CN"/>
        </w:rPr>
      </w:pPr>
      <w:r>
        <w:rPr>
          <w:rFonts w:hint="eastAsia" w:ascii="仿宋" w:hAnsi="仿宋" w:eastAsia="仿宋" w:cs="仿宋"/>
          <w:kern w:val="2"/>
          <w:sz w:val="24"/>
          <w:szCs w:val="24"/>
          <w:lang w:val="en-US" w:eastAsia="zh-CN"/>
        </w:rPr>
        <w:t>本学期已经马上接近尾声了，这周已经是第十四周了，疫情已经过去，我们本学期一直进行的是线下课，我认为线下课要比线上课更好一些，线下课可以与老师面对面，上课的教学也能够有更好的理解。张玲老师的课堂</w:t>
      </w:r>
      <w:r>
        <w:rPr>
          <w:rFonts w:hint="eastAsia" w:ascii="仿宋" w:hAnsi="仿宋" w:eastAsia="仿宋" w:cs="仿宋"/>
          <w:kern w:val="2"/>
          <w:sz w:val="24"/>
          <w:szCs w:val="24"/>
          <w:lang w:eastAsia="zh-CN"/>
        </w:rPr>
        <w:t>在我的印象里一直都是比较生动有趣的，也不缺少互动，老师也会活跃一下课堂，调动学生的积极性，在上课的时候张老师会讲一些自己身边发生或者发生在自己身上的一些事情和课堂上的内容联动，让我们学的更加的透彻，并且通俗易懂。一个人注重商务礼仪，就会在众人面前树立良好的个人形象;一个企业的员工注重商务礼仪，就会为自己的企业树立良好的形象，赢得公众的赞誉。对于现代企业来说，学习商务礼仪、普及商务礼仪，已经成了提高企业美誉度、提升核心竞争力的重要手段。人类从事商业活动的历史相当悠久，在长期的商业实践过程中，逐渐积累了一些经商以及与他人打交道的经验，这些经验经过不断的检验，逐渐被广大商业人员认同、接纳和效仿，于 是便形成了不成文的行业规矩</w:t>
      </w:r>
      <w:r>
        <w:rPr>
          <w:rFonts w:hint="eastAsia" w:ascii="仿宋" w:hAnsi="仿宋" w:eastAsia="仿宋" w:cs="仿宋"/>
          <w:kern w:val="2"/>
          <w:sz w:val="24"/>
          <w:szCs w:val="24"/>
          <w:lang w:val="en-US" w:eastAsia="zh-CN"/>
        </w:rPr>
        <w:t>---</w:t>
      </w:r>
      <w:r>
        <w:rPr>
          <w:rFonts w:hint="eastAsia" w:ascii="仿宋" w:hAnsi="仿宋" w:eastAsia="仿宋" w:cs="仿宋"/>
          <w:kern w:val="2"/>
          <w:sz w:val="24"/>
          <w:szCs w:val="24"/>
          <w:lang w:eastAsia="zh-CN"/>
        </w:rPr>
        <w:t>商务礼仪。所以说，商务礼仪是人们在长期的商务 交往过程中形成的约定俗成的礼仪规范。</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本周的这节服务礼仪课主要讲的是餐桌上的礼仪，我国的餐桌礼仪经过了千百年的演进，形成了大家普遍接受的一套饮食进餐礼仪，虽然现在不少礼仪规范也已经被遗弃，但是传统礼仪中精华以及传承至今的习俗，仍然值得我们加以吸收和采纳。餐桌是社交活动的重要舞台，愈来愈多的商务人士将餐桌视为一个绝佳的会谈地点，通过宴请协调关系、联络感情、消除隔阂、增进友谊、求得支持、加强合作等。在课上，老师和我们讲述了点菜礼仪，如何点菜，根据来吃饭的人员及人数判断需要点几碗菜，平均一碗菜的价格应该在在什么价位的区间比较合适，优先考虑什么菜肴，在点菜时还需要问宾客有没有忌口的东西，再综合考虑来点菜。还讲了餐桌摆放以及主宾座位礼仪，摆放在哪个位置的餐桌的顺序在前，哪边的在后，再细分到餐桌上的先后顺序，主人坐哪个位置，第一第二主宾第二主人坐哪个位置，其余客人坐哪几个位置。</w:t>
      </w:r>
    </w:p>
    <w:p>
      <w:pPr>
        <w:keepNext w:val="0"/>
        <w:keepLines w:val="0"/>
        <w:pageBreakBefore w:val="0"/>
        <w:widowControl w:val="0"/>
        <w:kinsoku/>
        <w:wordWrap/>
        <w:overflowPunct/>
        <w:topLinePunct w:val="0"/>
        <w:autoSpaceDE/>
        <w:autoSpaceDN/>
        <w:bidi w:val="0"/>
        <w:adjustRightInd/>
        <w:snapToGrid/>
        <w:spacing w:after="120" w:line="308" w:lineRule="auto"/>
        <w:ind w:firstLine="480" w:firstLineChars="200"/>
        <w:jc w:val="both"/>
        <w:textAlignment w:val="auto"/>
        <w:rPr>
          <w:rFonts w:hint="eastAsia" w:ascii="仿宋" w:hAnsi="仿宋" w:eastAsia="仿宋" w:cs="仿宋"/>
          <w:kern w:val="2"/>
          <w:sz w:val="24"/>
          <w:szCs w:val="24"/>
          <w:lang w:eastAsia="zh-CN"/>
        </w:rPr>
      </w:pPr>
      <w:r>
        <w:rPr>
          <w:rFonts w:hint="eastAsia" w:ascii="仿宋" w:hAnsi="仿宋" w:eastAsia="仿宋" w:cs="仿宋"/>
          <w:kern w:val="2"/>
          <w:sz w:val="24"/>
          <w:szCs w:val="24"/>
          <w:lang w:val="en-US" w:eastAsia="zh-CN"/>
        </w:rPr>
        <w:t>通过服务礼仪的学习，我更加理解到在生活中礼仪的重要性，礼仪是生活中必不可少的一部分，所以要在课上更加认真的学习礼仪文化。张玲老师的课十分有趣生动，在张玲老师的教导下，我相信我们可以学好物流服务礼仪这门课程，，并且在日常生活中可以灵活的运用到上课学习的礼仪知识。</w:t>
      </w:r>
    </w:p>
    <w:p>
      <w:pPr>
        <w:keepNext w:val="0"/>
        <w:keepLines w:val="0"/>
        <w:pageBreakBefore w:val="0"/>
        <w:widowControl w:val="0"/>
        <w:kinsoku/>
        <w:wordWrap/>
        <w:overflowPunct/>
        <w:topLinePunct w:val="0"/>
        <w:autoSpaceDE/>
        <w:autoSpaceDN/>
        <w:bidi w:val="0"/>
        <w:adjustRightInd/>
        <w:snapToGrid/>
        <w:spacing w:after="120" w:line="308" w:lineRule="auto"/>
        <w:jc w:val="center"/>
        <w:textAlignment w:val="auto"/>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drawing>
          <wp:inline distT="0" distB="0" distL="114300" distR="114300">
            <wp:extent cx="4319905" cy="2115820"/>
            <wp:effectExtent l="0" t="0" r="4445" b="17780"/>
            <wp:docPr id="72" name="图片 72" descr="c1163af40ada8807e6c1b8b5e710d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c1163af40ada8807e6c1b8b5e710d09"/>
                    <pic:cNvPicPr>
                      <a:picLocks noChangeAspect="1"/>
                    </pic:cNvPicPr>
                  </pic:nvPicPr>
                  <pic:blipFill>
                    <a:blip r:embed="rId22"/>
                    <a:stretch>
                      <a:fillRect/>
                    </a:stretch>
                  </pic:blipFill>
                  <pic:spPr>
                    <a:xfrm>
                      <a:off x="0" y="0"/>
                      <a:ext cx="4319905" cy="21158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120" w:line="308" w:lineRule="auto"/>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4319905" cy="2597785"/>
            <wp:effectExtent l="0" t="0" r="4445" b="12065"/>
            <wp:docPr id="73" name="图片 73" descr="ae7518195660031a710a3f66eb1a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ae7518195660031a710a3f66eb1ab70"/>
                    <pic:cNvPicPr>
                      <a:picLocks noChangeAspect="1"/>
                    </pic:cNvPicPr>
                  </pic:nvPicPr>
                  <pic:blipFill>
                    <a:blip r:embed="rId23"/>
                    <a:stretch>
                      <a:fillRect/>
                    </a:stretch>
                  </pic:blipFill>
                  <pic:spPr>
                    <a:xfrm>
                      <a:off x="0" y="0"/>
                      <a:ext cx="4319905" cy="2597785"/>
                    </a:xfrm>
                    <a:prstGeom prst="rect">
                      <a:avLst/>
                    </a:prstGeom>
                  </pic:spPr>
                </pic:pic>
              </a:graphicData>
            </a:graphic>
          </wp:inline>
        </w:drawing>
      </w:r>
    </w:p>
    <w:p>
      <w:pPr>
        <w:pageBreakBefore w:val="0"/>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szCs w:val="24"/>
          <w:lang w:val="en-US" w:eastAsia="zh-CN"/>
        </w:rPr>
      </w:pPr>
    </w:p>
    <w:p>
      <w:pPr>
        <w:pageBreakBefore w:val="0"/>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szCs w:val="24"/>
          <w:lang w:val="en-US" w:eastAsia="zh-CN"/>
        </w:rPr>
      </w:pPr>
    </w:p>
    <w:p>
      <w:pPr>
        <w:pageBreakBefore w:val="0"/>
        <w:kinsoku/>
        <w:wordWrap/>
        <w:overflowPunct/>
        <w:topLinePunct w:val="0"/>
        <w:autoSpaceDE/>
        <w:autoSpaceDN/>
        <w:bidi w:val="0"/>
        <w:adjustRightInd/>
        <w:snapToGrid/>
        <w:spacing w:line="308" w:lineRule="auto"/>
        <w:jc w:val="center"/>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逐渐认识毛概课的重要性</w:t>
      </w:r>
    </w:p>
    <w:p>
      <w:pPr>
        <w:pageBreakBefore w:val="0"/>
        <w:kinsoku/>
        <w:wordWrap/>
        <w:overflowPunct/>
        <w:topLinePunct w:val="0"/>
        <w:autoSpaceDE/>
        <w:autoSpaceDN/>
        <w:bidi w:val="0"/>
        <w:adjustRightInd/>
        <w:snapToGrid/>
        <w:spacing w:line="308" w:lineRule="auto"/>
        <w:jc w:val="left"/>
        <w:textAlignment w:val="auto"/>
        <w:rPr>
          <w:rFonts w:hint="eastAsia" w:ascii="仿宋" w:hAnsi="仿宋" w:eastAsia="仿宋" w:cs="仿宋"/>
          <w:b w:val="0"/>
          <w:bCs w:val="0"/>
          <w:i w:val="0"/>
          <w:caps w:val="0"/>
          <w:color w:val="auto"/>
          <w:spacing w:val="0"/>
          <w:sz w:val="24"/>
          <w:szCs w:val="24"/>
          <w:shd w:val="clear" w:fill="FFFFFF"/>
          <w:lang w:val="en-US" w:eastAsia="zh-CN"/>
        </w:rPr>
      </w:pPr>
    </w:p>
    <w:p>
      <w:pPr>
        <w:pageBreakBefore w:val="0"/>
        <w:kinsoku/>
        <w:wordWrap/>
        <w:overflowPunct/>
        <w:topLinePunct w:val="0"/>
        <w:autoSpaceDE/>
        <w:autoSpaceDN/>
        <w:bidi w:val="0"/>
        <w:adjustRightInd/>
        <w:snapToGrid/>
        <w:spacing w:line="308" w:lineRule="auto"/>
        <w:jc w:val="left"/>
        <w:textAlignment w:val="auto"/>
        <w:rPr>
          <w:rFonts w:hint="eastAsia" w:ascii="仿宋" w:hAnsi="仿宋" w:eastAsia="仿宋" w:cs="仿宋"/>
          <w:b w:val="0"/>
          <w:bCs w:val="0"/>
          <w:i w:val="0"/>
          <w:caps w:val="0"/>
          <w:color w:val="auto"/>
          <w:spacing w:val="0"/>
          <w:sz w:val="24"/>
          <w:szCs w:val="24"/>
          <w:shd w:val="clear" w:fill="FFFFFF"/>
          <w:lang w:val="en-US" w:eastAsia="zh-CN"/>
        </w:rPr>
      </w:pPr>
      <w:r>
        <w:rPr>
          <w:rFonts w:hint="eastAsia" w:ascii="仿宋" w:hAnsi="仿宋" w:eastAsia="仿宋" w:cs="仿宋"/>
          <w:b w:val="0"/>
          <w:bCs w:val="0"/>
          <w:i w:val="0"/>
          <w:caps w:val="0"/>
          <w:color w:val="auto"/>
          <w:spacing w:val="0"/>
          <w:sz w:val="24"/>
          <w:szCs w:val="24"/>
          <w:shd w:val="clear" w:fill="FFFFFF"/>
          <w:lang w:val="en-US" w:eastAsia="zh-CN"/>
        </w:rPr>
        <w:t>游戏产业学院 2022级数字媒体技术5班</w:t>
      </w:r>
    </w:p>
    <w:p>
      <w:pPr>
        <w:pageBreakBefore w:val="0"/>
        <w:kinsoku/>
        <w:wordWrap/>
        <w:overflowPunct/>
        <w:topLinePunct w:val="0"/>
        <w:autoSpaceDE/>
        <w:autoSpaceDN/>
        <w:bidi w:val="0"/>
        <w:adjustRightInd/>
        <w:snapToGrid/>
        <w:spacing w:line="308" w:lineRule="auto"/>
        <w:jc w:val="left"/>
        <w:textAlignment w:val="auto"/>
        <w:rPr>
          <w:rFonts w:hint="eastAsia" w:ascii="仿宋" w:hAnsi="仿宋" w:eastAsia="仿宋" w:cs="仿宋"/>
          <w:sz w:val="24"/>
          <w:szCs w:val="24"/>
        </w:rPr>
      </w:pPr>
      <w:r>
        <w:rPr>
          <w:rFonts w:hint="eastAsia" w:ascii="仿宋" w:hAnsi="仿宋" w:eastAsia="仿宋" w:cs="仿宋"/>
          <w:sz w:val="24"/>
          <w:szCs w:val="24"/>
        </w:rPr>
        <w:t>毛泽东思想和中国特色社会主义理论体系概论</w:t>
      </w:r>
    </w:p>
    <w:p>
      <w:pPr>
        <w:pageBreakBefore w:val="0"/>
        <w:kinsoku/>
        <w:wordWrap/>
        <w:overflowPunct/>
        <w:topLinePunct w:val="0"/>
        <w:autoSpaceDE/>
        <w:autoSpaceDN/>
        <w:bidi w:val="0"/>
        <w:adjustRightInd/>
        <w:snapToGrid/>
        <w:spacing w:line="308" w:lineRule="auto"/>
        <w:jc w:val="left"/>
        <w:textAlignment w:val="auto"/>
        <w:rPr>
          <w:rFonts w:hint="eastAsia" w:ascii="仿宋" w:hAnsi="仿宋" w:eastAsia="仿宋" w:cs="仿宋"/>
          <w:i w:val="0"/>
          <w:iCs w:val="0"/>
          <w:caps w:val="0"/>
          <w:color w:val="000000"/>
          <w:spacing w:val="0"/>
          <w:sz w:val="24"/>
          <w:szCs w:val="24"/>
        </w:rPr>
      </w:pPr>
      <w:r>
        <w:rPr>
          <w:rFonts w:hint="eastAsia" w:ascii="仿宋" w:hAnsi="仿宋" w:eastAsia="仿宋" w:cs="仿宋"/>
          <w:b w:val="0"/>
          <w:bCs w:val="0"/>
          <w:i w:val="0"/>
          <w:caps w:val="0"/>
          <w:color w:val="auto"/>
          <w:spacing w:val="0"/>
          <w:sz w:val="24"/>
          <w:szCs w:val="24"/>
          <w:shd w:val="clear" w:fill="FFFFFF"/>
        </w:rPr>
        <w:t>授课教师</w:t>
      </w:r>
      <w:r>
        <w:rPr>
          <w:rFonts w:hint="eastAsia" w:ascii="仿宋" w:hAnsi="仿宋" w:eastAsia="仿宋" w:cs="仿宋"/>
          <w:b w:val="0"/>
          <w:bCs w:val="0"/>
          <w:i w:val="0"/>
          <w:caps w:val="0"/>
          <w:color w:val="auto"/>
          <w:spacing w:val="0"/>
          <w:sz w:val="24"/>
          <w:szCs w:val="24"/>
          <w:shd w:val="clear" w:fill="FFFFFF"/>
          <w:lang w:val="en-US" w:eastAsia="zh-CN"/>
        </w:rPr>
        <w:t>:</w:t>
      </w:r>
      <w:r>
        <w:rPr>
          <w:rFonts w:hint="eastAsia" w:ascii="仿宋" w:hAnsi="仿宋" w:eastAsia="仿宋" w:cs="仿宋"/>
          <w:i w:val="0"/>
          <w:iCs w:val="0"/>
          <w:caps w:val="0"/>
          <w:color w:val="000000"/>
          <w:spacing w:val="0"/>
          <w:sz w:val="24"/>
          <w:szCs w:val="24"/>
        </w:rPr>
        <w:t>李宏斌</w:t>
      </w:r>
    </w:p>
    <w:p>
      <w:pPr>
        <w:pageBreakBefore w:val="0"/>
        <w:kinsoku/>
        <w:wordWrap/>
        <w:overflowPunct/>
        <w:topLinePunct w:val="0"/>
        <w:autoSpaceDE/>
        <w:autoSpaceDN/>
        <w:bidi w:val="0"/>
        <w:adjustRightInd/>
        <w:snapToGrid/>
        <w:spacing w:line="308" w:lineRule="auto"/>
        <w:jc w:val="left"/>
        <w:textAlignment w:val="auto"/>
        <w:rPr>
          <w:rFonts w:hint="eastAsia" w:ascii="仿宋" w:hAnsi="仿宋" w:eastAsia="仿宋" w:cs="仿宋"/>
          <w:b w:val="0"/>
          <w:bCs w:val="0"/>
          <w:i w:val="0"/>
          <w:caps w:val="0"/>
          <w:color w:val="auto"/>
          <w:spacing w:val="0"/>
          <w:sz w:val="24"/>
          <w:szCs w:val="24"/>
          <w:shd w:val="clear" w:fill="FFFFFF"/>
          <w:lang w:val="en-US" w:eastAsia="zh-CN"/>
        </w:rPr>
      </w:pPr>
      <w:r>
        <w:rPr>
          <w:rFonts w:hint="eastAsia" w:ascii="仿宋" w:hAnsi="仿宋" w:eastAsia="仿宋" w:cs="仿宋"/>
          <w:b w:val="0"/>
          <w:bCs w:val="0"/>
          <w:i w:val="0"/>
          <w:caps w:val="0"/>
          <w:color w:val="auto"/>
          <w:spacing w:val="0"/>
          <w:sz w:val="24"/>
          <w:szCs w:val="24"/>
          <w:shd w:val="clear" w:fill="FFFFFF"/>
        </w:rPr>
        <w:t>学生姓名</w:t>
      </w:r>
      <w:r>
        <w:rPr>
          <w:rFonts w:hint="eastAsia" w:ascii="仿宋" w:hAnsi="仿宋" w:eastAsia="仿宋" w:cs="仿宋"/>
          <w:b w:val="0"/>
          <w:bCs w:val="0"/>
          <w:i w:val="0"/>
          <w:caps w:val="0"/>
          <w:color w:val="auto"/>
          <w:spacing w:val="0"/>
          <w:sz w:val="24"/>
          <w:szCs w:val="24"/>
          <w:shd w:val="clear" w:fill="FFFFFF"/>
          <w:lang w:val="en-US" w:eastAsia="zh-CN"/>
        </w:rPr>
        <w:t>:丁瑜豪</w:t>
      </w:r>
    </w:p>
    <w:p>
      <w:pPr>
        <w:pageBreakBefore w:val="0"/>
        <w:kinsoku/>
        <w:wordWrap/>
        <w:overflowPunct/>
        <w:topLinePunct w:val="0"/>
        <w:autoSpaceDE/>
        <w:autoSpaceDN/>
        <w:bidi w:val="0"/>
        <w:adjustRightInd/>
        <w:snapToGrid/>
        <w:spacing w:line="308" w:lineRule="auto"/>
        <w:jc w:val="left"/>
        <w:textAlignment w:val="auto"/>
        <w:rPr>
          <w:rFonts w:hint="eastAsia" w:ascii="仿宋" w:hAnsi="仿宋" w:eastAsia="仿宋" w:cs="仿宋"/>
          <w:b w:val="0"/>
          <w:bCs w:val="0"/>
          <w:i w:val="0"/>
          <w:caps w:val="0"/>
          <w:color w:val="auto"/>
          <w:spacing w:val="0"/>
          <w:sz w:val="24"/>
          <w:szCs w:val="24"/>
          <w:shd w:val="clear" w:fill="FFFFFF"/>
          <w:lang w:val="en-US" w:eastAsia="zh-CN"/>
        </w:rPr>
      </w:pPr>
    </w:p>
    <w:p>
      <w:pPr>
        <w:pageBreakBefore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毛泽东思想和中国特色社会主义理论体系概论课程是我大学学习中重要的一门课程。我们在这门课中深入研究了中国革命历史和毛泽东时代的政治、经济、社会和文化，在理论水平上对中国特色社会主义体系有了更好的理解和认识。</w:t>
      </w:r>
      <w:r>
        <w:rPr>
          <w:rFonts w:hint="eastAsia" w:ascii="仿宋" w:hAnsi="仿宋" w:eastAsia="仿宋" w:cs="仿宋"/>
          <w:sz w:val="24"/>
          <w:szCs w:val="24"/>
        </w:rPr>
        <w:br w:type="textWrapping"/>
      </w:r>
      <w:r>
        <w:rPr>
          <w:rFonts w:hint="eastAsia" w:ascii="仿宋" w:hAnsi="仿宋" w:eastAsia="仿宋" w:cs="仿宋"/>
          <w:sz w:val="24"/>
          <w:szCs w:val="24"/>
        </w:rPr>
        <w:t>在课程的第一部分，我们深入学习了毛泽东思想和其对中国革命和社会主义建设的影响。毛泽东思想是中国革命历史上不可分割的一部分，包括毛泽东思想的几个重要部分，如“实事求是”、“独立自主”、“群众路线”、“两点一线”、“武装斗争”等。我们深度了解毛泽东思想的宏伟思想、政治策略、思想贯穿等方面。</w:t>
      </w:r>
      <w:r>
        <w:rPr>
          <w:rFonts w:hint="eastAsia" w:ascii="仿宋" w:hAnsi="仿宋" w:eastAsia="仿宋" w:cs="仿宋"/>
          <w:sz w:val="24"/>
          <w:szCs w:val="24"/>
        </w:rPr>
        <w:br w:type="textWrapping"/>
      </w:r>
      <w:r>
        <w:rPr>
          <w:rFonts w:hint="eastAsia" w:ascii="仿宋" w:hAnsi="仿宋" w:eastAsia="仿宋" w:cs="仿宋"/>
          <w:sz w:val="24"/>
          <w:szCs w:val="24"/>
        </w:rPr>
        <w:t>在学习的过程中，我们还研究了毛泽东时代中国经济、政治和文化方面的重要变化。我们深刻掌握了“大跃进”、“反右派斗争”、“文化大革命”等毛泽东时代经典的政治运动，这些运动和社会变革对中国特色社会主义理论的发展和形成有着深刻的影响。</w:t>
      </w:r>
    </w:p>
    <w:p>
      <w:pPr>
        <w:pageBreakBefore w:val="0"/>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4319905" cy="3240405"/>
            <wp:effectExtent l="0" t="0" r="4445" b="17145"/>
            <wp:docPr id="74" name="图片 7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IMG_256"/>
                    <pic:cNvPicPr>
                      <a:picLocks noChangeAspect="1"/>
                    </pic:cNvPicPr>
                  </pic:nvPicPr>
                  <pic:blipFill>
                    <a:blip r:embed="rId24"/>
                    <a:stretch>
                      <a:fillRect/>
                    </a:stretch>
                  </pic:blipFill>
                  <pic:spPr>
                    <a:xfrm>
                      <a:off x="0" y="0"/>
                      <a:ext cx="4319905" cy="3240405"/>
                    </a:xfrm>
                    <a:prstGeom prst="rect">
                      <a:avLst/>
                    </a:prstGeom>
                    <a:noFill/>
                    <a:ln w="9525">
                      <a:noFill/>
                    </a:ln>
                  </pic:spPr>
                </pic:pic>
              </a:graphicData>
            </a:graphic>
          </wp:inline>
        </w:drawing>
      </w:r>
    </w:p>
    <w:p>
      <w:pPr>
        <w:pageBreakBefore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我们</w:t>
      </w:r>
      <w:r>
        <w:rPr>
          <w:rFonts w:hint="eastAsia" w:ascii="仿宋" w:hAnsi="仿宋" w:eastAsia="仿宋" w:cs="仿宋"/>
          <w:sz w:val="24"/>
          <w:szCs w:val="24"/>
          <w:lang w:val="en-US" w:eastAsia="zh-CN"/>
        </w:rPr>
        <w:t>还</w:t>
      </w:r>
      <w:r>
        <w:rPr>
          <w:rFonts w:hint="eastAsia" w:ascii="仿宋" w:hAnsi="仿宋" w:eastAsia="仿宋" w:cs="仿宋"/>
          <w:sz w:val="24"/>
          <w:szCs w:val="24"/>
        </w:rPr>
        <w:t>学习了中国特色社会主义理论体系的建构和发展，包括改革开放以来的重要政策和变革。教授非常善于将理论与实践相结合，对各种社会问题进行深入讨论，传达了中国特色社会主义应对机遇和挑战的思想。</w:t>
      </w:r>
    </w:p>
    <w:p>
      <w:pPr>
        <w:pageBreakBefore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毛泽东思想和中国特色社会主义理论体系概论课程</w:t>
      </w:r>
      <w:r>
        <w:rPr>
          <w:rFonts w:hint="eastAsia" w:ascii="仿宋" w:hAnsi="仿宋" w:eastAsia="仿宋" w:cs="仿宋"/>
          <w:sz w:val="24"/>
          <w:szCs w:val="24"/>
          <w:lang w:eastAsia="zh-CN"/>
        </w:rPr>
        <w:t>，</w:t>
      </w:r>
      <w:r>
        <w:rPr>
          <w:rFonts w:hint="eastAsia" w:ascii="仿宋" w:hAnsi="仿宋" w:eastAsia="仿宋" w:cs="仿宋"/>
          <w:sz w:val="24"/>
          <w:szCs w:val="24"/>
        </w:rPr>
        <w:t>一开始，我对这门课程并不是很感兴趣，认为这里面的内容过于抽象、理论性很强，跟我们的生活好像没什么关系。</w:t>
      </w:r>
    </w:p>
    <w:p>
      <w:pPr>
        <w:pageBreakBefore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但是，随着课程的深入学习和认真思考，我渐渐发现了这门课程的重要性和深刻内涵。</w:t>
      </w:r>
    </w:p>
    <w:p>
      <w:pPr>
        <w:pageBreakBefore w:val="0"/>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4319905" cy="3239770"/>
            <wp:effectExtent l="0" t="0" r="4445" b="17780"/>
            <wp:docPr id="75" name="图片 7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IMG_256"/>
                    <pic:cNvPicPr>
                      <a:picLocks noChangeAspect="1"/>
                    </pic:cNvPicPr>
                  </pic:nvPicPr>
                  <pic:blipFill>
                    <a:blip r:embed="rId25"/>
                    <a:stretch>
                      <a:fillRect/>
                    </a:stretch>
                  </pic:blipFill>
                  <pic:spPr>
                    <a:xfrm rot="10800000" flipV="1">
                      <a:off x="0" y="0"/>
                      <a:ext cx="4319905" cy="3239770"/>
                    </a:xfrm>
                    <a:prstGeom prst="rect">
                      <a:avLst/>
                    </a:prstGeom>
                    <a:noFill/>
                    <a:ln w="9525">
                      <a:noFill/>
                    </a:ln>
                  </pic:spPr>
                </pic:pic>
              </a:graphicData>
            </a:graphic>
          </wp:inline>
        </w:drawing>
      </w:r>
    </w:p>
    <w:p>
      <w:pPr>
        <w:pageBreakBefore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一、</w:t>
      </w:r>
      <w:r>
        <w:rPr>
          <w:rFonts w:hint="eastAsia" w:ascii="仿宋" w:hAnsi="仿宋" w:eastAsia="仿宋" w:cs="仿宋"/>
          <w:sz w:val="24"/>
          <w:szCs w:val="24"/>
        </w:rPr>
        <w:t>毛泽东思想的核心是“实事求是”和“理论联系实际”，它强调解决问题要以实际情况为准。这一点让我印象深刻，因为现在社会上很多人总是只会依据自以为是、片面的想法去解决问题，忽略了实际情况的客观性和复杂性。所以，在毛概课中，我发现“实事求是”的精神不仅是解决问题的方法，更是解决时代问题和社会问题的实践基础。</w:t>
      </w:r>
    </w:p>
    <w:p>
      <w:pPr>
        <w:pageBreakBefore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二、</w:t>
      </w:r>
      <w:r>
        <w:rPr>
          <w:rFonts w:hint="eastAsia" w:ascii="仿宋" w:hAnsi="仿宋" w:eastAsia="仿宋" w:cs="仿宋"/>
          <w:sz w:val="24"/>
          <w:szCs w:val="24"/>
        </w:rPr>
        <w:t>我在毛概课中学到了中国特色社会主义理论体系。这个体系的提出，是以近现代中国经历的复杂历史为基础的，而近代以及现代中国的历史背景比较特殊，中国人民经历了许多种种的困难和艰辛，也面对了许多共性问题。因此，中国特色社会主义理论体系的出现就在理论上支持了我们在历史进程中所做出的行动，并结合了新的时期的实际情况，向我们提供了许多实践性的理论方法和解决问题的路径。</w:t>
      </w:r>
    </w:p>
    <w:p>
      <w:pPr>
        <w:pageBreakBefore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三、</w:t>
      </w:r>
      <w:r>
        <w:rPr>
          <w:rFonts w:hint="eastAsia" w:ascii="仿宋" w:hAnsi="仿宋" w:eastAsia="仿宋" w:cs="仿宋"/>
          <w:sz w:val="24"/>
          <w:szCs w:val="24"/>
        </w:rPr>
        <w:t>在整个毛概的课堂学习过程中，我逐步地认识到毛泽东思想与中国特色社会主义的内在联系和重要性，使我在认识问题、解决问题方面提供了许多深刻的思考和实践路径。</w:t>
      </w:r>
    </w:p>
    <w:p>
      <w:pPr>
        <w:pageBreakBefore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毛泽东思想和中国特色社会主义理论体系概论课程是非常重要和有价值的一门课程。我通过学习深入了解了中国历史和社会变革，学习了中国特色社会主义的理论，对今后的学习和实践有了更深刻的认识和理解。</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eastAsia="zh-CN"/>
        </w:rPr>
      </w:pP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eastAsia="zh-CN"/>
        </w:rPr>
      </w:pP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eastAsia="zh-CN"/>
        </w:rPr>
      </w:pP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eastAsia="zh-CN"/>
        </w:rPr>
      </w:pPr>
    </w:p>
    <w:p>
      <w:pPr>
        <w:pageBreakBefore w:val="0"/>
        <w:kinsoku/>
        <w:wordWrap/>
        <w:overflowPunct/>
        <w:topLinePunct w:val="0"/>
        <w:autoSpaceDE/>
        <w:autoSpaceDN/>
        <w:bidi w:val="0"/>
        <w:adjustRightInd/>
        <w:snapToGrid/>
        <w:spacing w:line="308" w:lineRule="auto"/>
        <w:jc w:val="center"/>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Photoshop实用课程</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eastAsia="zh-CN"/>
        </w:rPr>
      </w:pP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游戏产业学院 2022数字媒体技术2班</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学生姓名：李琰</w:t>
      </w:r>
    </w:p>
    <w:p>
      <w:pPr>
        <w:pageBreakBefore w:val="0"/>
        <w:kinsoku/>
        <w:wordWrap/>
        <w:overflowPunct/>
        <w:topLinePunct w:val="0"/>
        <w:autoSpaceDE/>
        <w:autoSpaceDN/>
        <w:bidi w:val="0"/>
        <w:adjustRightInd/>
        <w:snapToGrid/>
        <w:spacing w:line="308" w:lineRule="auto"/>
        <w:jc w:val="left"/>
        <w:textAlignment w:val="auto"/>
        <w:rPr>
          <w:rFonts w:hint="eastAsia" w:ascii="仿宋" w:hAnsi="仿宋" w:eastAsia="仿宋" w:cs="仿宋"/>
          <w:sz w:val="24"/>
          <w:szCs w:val="24"/>
        </w:rPr>
      </w:pPr>
    </w:p>
    <w:p>
      <w:pPr>
        <w:pageBreakBefore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本学期我们开启了Photoshop的实用课程,开始了对Ps的系统综合性的学习。经过几个星期的学习，让我对ps的功能大为改观，推翻了之前停留在Ps只是在图合成的刻板印象。本学期由于新冠疫情的影响在家上了几周的网课，即使隔着电脑屏幕，依然认真听讲，跟着老师的步骤一步一步把基础打好。当下，有关于Photoshop教程的书籍有很多，也正说明这个软件在生活工作中应用的普遍性，所有与图形图像有关的工作领域都离不开Photoshop,再加上 Adobe 公司一直都在不断地改进这个软件，Photoshop已经成为一款经典出众的软件。当然，仅仅听取老师的讲解的内容远远不够，还需要自己课下的练习学习。</w:t>
      </w:r>
    </w:p>
    <w:p>
      <w:pPr>
        <w:pageBreakBefore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其中Photoshop的操作基础与项目实训的过程是目前来说联系的比较多的。其中包含目前在练习的字体设计与海报招贴设计，这几种是平面设计领域中最常见的种艺术设计形式，当然后续还有一些是关于影视特效的项目实训以及产品的画面美化人像精修等，都是可以依靠Photoshop来完成，功能很强大。趁着有精学Photoshop的课程的机会，我对此抱有浓厚的兴趣，下定决心去学习，就我目前所学习的内容来看，Photoshop的基础操作有选区的创建以及操控，图层(类型，样式，混合模式),图像的绘制（画笔工其，修复工具,仿制图章工具，橡皮擦工其，渐变工其，模糊工具,减淡工其，钢笔工其，减淡工具，文字工具}，图像的调整(图像的色彩模式调整，图像的大小，角度的调整]蒙版与通道(蒙版的分类与基础操作，通道概述，利用通道抠图与调色]艺术滤镜(滤镜的分类与基本操作]，以及大量的实践操作案例，快捷键的出来。为以后自己独立使用Photoshop打下坚实基础。</w:t>
      </w:r>
    </w:p>
    <w:p>
      <w:pPr>
        <w:pageBreakBefore w:val="0"/>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总结:经过这次对Photoshop的系统学习，让我更为全面的了解了这个ps。也对自己未来在平面设计方面的发展的有了一个全新的定位，使用Photoshop作图的过程是一种磨练耐心的过程，图形要细致，就要耐心的细心的去作图，这样的过程即增强了我的耐心也提高了我的绘制能力，当然有好就有不好的一面，在作图的过程中慢慢的发现了自己的不足之处，像一些快捷键的应用。在之后的学习过程中，我依旧这方</w:t>
      </w:r>
      <w:r>
        <w:rPr>
          <w:rFonts w:hint="eastAsia" w:ascii="仿宋" w:hAnsi="仿宋" w:eastAsia="仿宋" w:cs="仿宋"/>
          <w:sz w:val="24"/>
          <w:szCs w:val="24"/>
          <w:lang w:val="en-US" w:eastAsia="zh-CN"/>
        </w:rPr>
        <w:t>面下功夫。</w:t>
      </w:r>
    </w:p>
    <w:p>
      <w:pPr>
        <w:pageBreakBefore w:val="0"/>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szCs w:val="24"/>
          <w:lang w:val="en-US" w:eastAsia="zh-CN"/>
        </w:rPr>
      </w:pPr>
      <w:bookmarkStart w:id="0" w:name="_GoBack"/>
      <w:bookmarkEnd w:id="0"/>
      <w:r>
        <w:rPr>
          <w:rFonts w:hint="eastAsia" w:ascii="仿宋" w:hAnsi="仿宋" w:eastAsia="仿宋" w:cs="仿宋"/>
          <w:sz w:val="24"/>
          <w:szCs w:val="24"/>
          <w:lang w:val="en-US" w:eastAsia="zh-CN"/>
        </w:rPr>
        <w:drawing>
          <wp:inline distT="0" distB="0" distL="114300" distR="114300">
            <wp:extent cx="4319905" cy="2581275"/>
            <wp:effectExtent l="0" t="0" r="4445" b="9525"/>
            <wp:docPr id="76" name="图片 76" descr="QQ图片2023051722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QQ图片20230517223036"/>
                    <pic:cNvPicPr>
                      <a:picLocks noChangeAspect="1"/>
                    </pic:cNvPicPr>
                  </pic:nvPicPr>
                  <pic:blipFill>
                    <a:blip r:embed="rId26"/>
                    <a:stretch>
                      <a:fillRect/>
                    </a:stretch>
                  </pic:blipFill>
                  <pic:spPr>
                    <a:xfrm>
                      <a:off x="0" y="0"/>
                      <a:ext cx="4319905" cy="2581275"/>
                    </a:xfrm>
                    <a:prstGeom prst="rect">
                      <a:avLst/>
                    </a:prstGeom>
                  </pic:spPr>
                </pic:pic>
              </a:graphicData>
            </a:graphic>
          </wp:inline>
        </w:drawing>
      </w:r>
    </w:p>
    <w:p>
      <w:pPr>
        <w:pageBreakBefore w:val="0"/>
        <w:kinsoku/>
        <w:wordWrap/>
        <w:overflowPunct/>
        <w:topLinePunct w:val="0"/>
        <w:autoSpaceDE/>
        <w:autoSpaceDN/>
        <w:bidi w:val="0"/>
        <w:adjustRightInd/>
        <w:snapToGrid/>
        <w:spacing w:line="308" w:lineRule="auto"/>
        <w:jc w:val="left"/>
        <w:textAlignment w:val="auto"/>
        <w:rPr>
          <w:rFonts w:hint="eastAsia" w:ascii="仿宋" w:hAnsi="仿宋" w:eastAsia="仿宋" w:cs="仿宋"/>
          <w:sz w:val="24"/>
          <w:szCs w:val="24"/>
        </w:rPr>
      </w:pPr>
    </w:p>
    <w:p>
      <w:pPr>
        <w:pageBreakBefore w:val="0"/>
        <w:kinsoku/>
        <w:wordWrap/>
        <w:overflowPunct/>
        <w:topLinePunct w:val="0"/>
        <w:autoSpaceDE/>
        <w:autoSpaceDN/>
        <w:bidi w:val="0"/>
        <w:adjustRightInd/>
        <w:snapToGrid/>
        <w:spacing w:line="308" w:lineRule="auto"/>
        <w:jc w:val="left"/>
        <w:textAlignment w:val="auto"/>
        <w:rPr>
          <w:rFonts w:hint="eastAsia" w:ascii="仿宋" w:hAnsi="仿宋" w:eastAsia="仿宋" w:cs="仿宋"/>
          <w:sz w:val="24"/>
          <w:szCs w:val="24"/>
        </w:rPr>
      </w:pPr>
    </w:p>
    <w:p>
      <w:pPr>
        <w:pageBreakBefore w:val="0"/>
        <w:kinsoku/>
        <w:wordWrap/>
        <w:overflowPunct/>
        <w:topLinePunct w:val="0"/>
        <w:autoSpaceDE/>
        <w:autoSpaceDN/>
        <w:bidi w:val="0"/>
        <w:adjustRightInd/>
        <w:snapToGrid/>
        <w:spacing w:line="308"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关于焦博老师JavaScript课程的一些心得</w:t>
      </w:r>
    </w:p>
    <w:p>
      <w:pPr>
        <w:pageBreakBefore w:val="0"/>
        <w:kinsoku/>
        <w:wordWrap/>
        <w:overflowPunct/>
        <w:topLinePunct w:val="0"/>
        <w:autoSpaceDE/>
        <w:autoSpaceDN/>
        <w:bidi w:val="0"/>
        <w:adjustRightInd/>
        <w:snapToGrid/>
        <w:spacing w:line="308" w:lineRule="auto"/>
        <w:jc w:val="left"/>
        <w:textAlignment w:val="auto"/>
        <w:rPr>
          <w:rFonts w:hint="eastAsia" w:ascii="仿宋" w:hAnsi="仿宋" w:eastAsia="仿宋" w:cs="仿宋"/>
          <w:sz w:val="24"/>
          <w:szCs w:val="24"/>
        </w:rPr>
      </w:pPr>
    </w:p>
    <w:p>
      <w:pPr>
        <w:pageBreakBefore w:val="0"/>
        <w:kinsoku/>
        <w:wordWrap/>
        <w:overflowPunct/>
        <w:topLinePunct w:val="0"/>
        <w:autoSpaceDE/>
        <w:autoSpaceDN/>
        <w:bidi w:val="0"/>
        <w:adjustRightInd/>
        <w:snapToGrid/>
        <w:spacing w:line="308" w:lineRule="auto"/>
        <w:jc w:val="left"/>
        <w:textAlignment w:val="auto"/>
        <w:rPr>
          <w:rFonts w:hint="eastAsia" w:ascii="仿宋" w:hAnsi="仿宋" w:eastAsia="仿宋" w:cs="仿宋"/>
          <w:sz w:val="24"/>
          <w:szCs w:val="24"/>
        </w:rPr>
      </w:pPr>
      <w:r>
        <w:rPr>
          <w:rFonts w:hint="eastAsia" w:ascii="仿宋" w:hAnsi="仿宋" w:eastAsia="仿宋" w:cs="仿宋"/>
          <w:sz w:val="24"/>
          <w:szCs w:val="24"/>
        </w:rPr>
        <w:t>游戏产业学院</w:t>
      </w:r>
      <w:r>
        <w:rPr>
          <w:rFonts w:hint="eastAsia" w:ascii="仿宋" w:hAnsi="仿宋" w:eastAsia="仿宋" w:cs="仿宋"/>
          <w:sz w:val="24"/>
          <w:szCs w:val="24"/>
          <w:lang w:val="en-US" w:eastAsia="zh-CN"/>
        </w:rPr>
        <w:t xml:space="preserve"> 20</w:t>
      </w:r>
      <w:r>
        <w:rPr>
          <w:rFonts w:hint="eastAsia" w:ascii="仿宋" w:hAnsi="仿宋" w:eastAsia="仿宋" w:cs="仿宋"/>
          <w:sz w:val="24"/>
          <w:szCs w:val="24"/>
        </w:rPr>
        <w:t>19（五年专）数字媒体技术1班</w:t>
      </w:r>
    </w:p>
    <w:p>
      <w:pPr>
        <w:pageBreakBefore w:val="0"/>
        <w:kinsoku/>
        <w:wordWrap/>
        <w:overflowPunct/>
        <w:topLinePunct w:val="0"/>
        <w:autoSpaceDE/>
        <w:autoSpaceDN/>
        <w:bidi w:val="0"/>
        <w:adjustRightInd/>
        <w:snapToGrid/>
        <w:spacing w:line="308" w:lineRule="auto"/>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胡鑫楷</w:t>
      </w:r>
    </w:p>
    <w:p>
      <w:pPr>
        <w:pageBreakBefore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p>
    <w:p>
      <w:pPr>
        <w:pageBreakBefore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我是来自游戏产业学院，19数字媒体技术1班（五年专）的胡鑫楷同学，我今天要介绍的是</w:t>
      </w:r>
      <w:r>
        <w:rPr>
          <w:rFonts w:hint="eastAsia" w:ascii="仿宋" w:hAnsi="仿宋" w:eastAsia="仿宋" w:cs="仿宋"/>
          <w:sz w:val="24"/>
          <w:szCs w:val="24"/>
          <w:lang w:val="en-US" w:eastAsia="zh-CN"/>
        </w:rPr>
        <w:t>5</w:t>
      </w:r>
      <w:r>
        <w:rPr>
          <w:rFonts w:hint="eastAsia" w:ascii="仿宋" w:hAnsi="仿宋" w:eastAsia="仿宋" w:cs="仿宋"/>
          <w:sz w:val="24"/>
          <w:szCs w:val="24"/>
        </w:rPr>
        <w:t>月</w:t>
      </w:r>
      <w:r>
        <w:rPr>
          <w:rFonts w:hint="eastAsia" w:ascii="仿宋" w:hAnsi="仿宋" w:eastAsia="仿宋" w:cs="仿宋"/>
          <w:sz w:val="24"/>
          <w:szCs w:val="24"/>
          <w:lang w:val="en-US" w:eastAsia="zh-CN"/>
        </w:rPr>
        <w:t>31</w:t>
      </w:r>
      <w:r>
        <w:rPr>
          <w:rFonts w:hint="eastAsia" w:ascii="仿宋" w:hAnsi="仿宋" w:eastAsia="仿宋" w:cs="仿宋"/>
          <w:sz w:val="24"/>
          <w:szCs w:val="24"/>
        </w:rPr>
        <w:t>日</w:t>
      </w:r>
      <w:r>
        <w:rPr>
          <w:rFonts w:hint="eastAsia" w:ascii="仿宋" w:hAnsi="仿宋" w:eastAsia="仿宋" w:cs="仿宋"/>
          <w:color w:val="000000"/>
          <w:sz w:val="24"/>
          <w:szCs w:val="24"/>
          <w:shd w:val="clear" w:color="auto" w:fill="FFFFFF"/>
          <w:lang w:val="en-US" w:eastAsia="zh-CN"/>
        </w:rPr>
        <w:t>JavaScript</w:t>
      </w:r>
      <w:r>
        <w:rPr>
          <w:rFonts w:hint="eastAsia" w:ascii="仿宋" w:hAnsi="仿宋" w:eastAsia="仿宋" w:cs="仿宋"/>
          <w:sz w:val="24"/>
          <w:szCs w:val="24"/>
          <w:lang w:val="en-US" w:eastAsia="zh-CN"/>
        </w:rPr>
        <w:t>焦博</w:t>
      </w:r>
      <w:r>
        <w:rPr>
          <w:rFonts w:hint="eastAsia" w:ascii="仿宋" w:hAnsi="仿宋" w:eastAsia="仿宋" w:cs="仿宋"/>
          <w:sz w:val="24"/>
          <w:szCs w:val="24"/>
        </w:rPr>
        <w:t>老师的课。</w:t>
      </w:r>
    </w:p>
    <w:p>
      <w:pPr>
        <w:pageBreakBefore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刚看见这</w:t>
      </w:r>
      <w:r>
        <w:rPr>
          <w:rFonts w:hint="eastAsia" w:ascii="仿宋" w:hAnsi="仿宋" w:eastAsia="仿宋" w:cs="仿宋"/>
          <w:color w:val="000000"/>
          <w:sz w:val="24"/>
          <w:szCs w:val="24"/>
          <w:shd w:val="clear" w:color="auto" w:fill="FFFFFF"/>
          <w:lang w:val="en-US" w:eastAsia="zh-CN"/>
        </w:rPr>
        <w:t>JavaScript</w:t>
      </w:r>
      <w:r>
        <w:rPr>
          <w:rFonts w:hint="eastAsia" w:ascii="仿宋" w:hAnsi="仿宋" w:eastAsia="仿宋" w:cs="仿宋"/>
          <w:sz w:val="24"/>
          <w:szCs w:val="24"/>
        </w:rPr>
        <w:t>课程的时候，我第一反应就是那枯燥无味的</w:t>
      </w:r>
      <w:r>
        <w:rPr>
          <w:rFonts w:hint="eastAsia" w:ascii="仿宋" w:hAnsi="仿宋" w:eastAsia="仿宋" w:cs="仿宋"/>
          <w:sz w:val="24"/>
          <w:szCs w:val="24"/>
          <w:lang w:val="en-US" w:eastAsia="zh-CN"/>
        </w:rPr>
        <w:t>敲代码，</w:t>
      </w:r>
      <w:r>
        <w:rPr>
          <w:rFonts w:hint="eastAsia" w:ascii="仿宋" w:hAnsi="仿宋" w:eastAsia="仿宋" w:cs="仿宋"/>
          <w:sz w:val="24"/>
          <w:szCs w:val="24"/>
        </w:rPr>
        <w:t>可是当我上了</w:t>
      </w:r>
      <w:r>
        <w:rPr>
          <w:rFonts w:hint="eastAsia" w:ascii="仿宋" w:hAnsi="仿宋" w:eastAsia="仿宋" w:cs="仿宋"/>
          <w:sz w:val="24"/>
          <w:szCs w:val="24"/>
          <w:lang w:val="en-US" w:eastAsia="zh-CN"/>
        </w:rPr>
        <w:t>焦博</w:t>
      </w:r>
      <w:r>
        <w:rPr>
          <w:rFonts w:hint="eastAsia" w:ascii="仿宋" w:hAnsi="仿宋" w:eastAsia="仿宋" w:cs="仿宋"/>
          <w:sz w:val="24"/>
          <w:szCs w:val="24"/>
        </w:rPr>
        <w:t>老师的课后，我感受到了</w:t>
      </w:r>
      <w:r>
        <w:rPr>
          <w:rFonts w:hint="eastAsia" w:ascii="仿宋" w:hAnsi="仿宋" w:eastAsia="仿宋" w:cs="仿宋"/>
          <w:color w:val="000000"/>
          <w:sz w:val="24"/>
          <w:szCs w:val="24"/>
          <w:shd w:val="clear" w:color="auto" w:fill="FFFFFF"/>
          <w:lang w:val="en-US" w:eastAsia="zh-CN"/>
        </w:rPr>
        <w:t>JavaScript</w:t>
      </w:r>
      <w:r>
        <w:rPr>
          <w:rFonts w:hint="eastAsia" w:ascii="仿宋" w:hAnsi="仿宋" w:eastAsia="仿宋" w:cs="仿宋"/>
          <w:sz w:val="24"/>
          <w:szCs w:val="24"/>
          <w:lang w:val="en-US" w:eastAsia="zh-CN"/>
        </w:rPr>
        <w:t>课程</w:t>
      </w:r>
      <w:r>
        <w:rPr>
          <w:rFonts w:hint="eastAsia" w:ascii="仿宋" w:hAnsi="仿宋" w:eastAsia="仿宋" w:cs="仿宋"/>
          <w:sz w:val="24"/>
          <w:szCs w:val="24"/>
        </w:rPr>
        <w:t>的魅力。</w:t>
      </w:r>
    </w:p>
    <w:p>
      <w:pPr>
        <w:pageBreakBefore w:val="0"/>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rPr>
        <w:drawing>
          <wp:inline distT="0" distB="0" distL="114300" distR="114300">
            <wp:extent cx="1393190" cy="3098800"/>
            <wp:effectExtent l="0" t="0" r="16510" b="6350"/>
            <wp:docPr id="77" name="图片 77" descr="IMG_20230517_15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IMG_20230517_155401"/>
                    <pic:cNvPicPr>
                      <a:picLocks noChangeAspect="1"/>
                    </pic:cNvPicPr>
                  </pic:nvPicPr>
                  <pic:blipFill>
                    <a:blip r:embed="rId27"/>
                    <a:stretch>
                      <a:fillRect/>
                    </a:stretch>
                  </pic:blipFill>
                  <pic:spPr>
                    <a:xfrm>
                      <a:off x="0" y="0"/>
                      <a:ext cx="1393190" cy="3098800"/>
                    </a:xfrm>
                    <a:prstGeom prst="rect">
                      <a:avLst/>
                    </a:prstGeom>
                  </pic:spPr>
                </pic:pic>
              </a:graphicData>
            </a:graphic>
          </wp:inline>
        </w:drawing>
      </w:r>
      <w:r>
        <w:rPr>
          <w:rFonts w:hint="eastAsia" w:ascii="仿宋" w:hAnsi="仿宋" w:eastAsia="仿宋" w:cs="仿宋"/>
          <w:sz w:val="24"/>
          <w:szCs w:val="24"/>
          <w:lang w:val="en-US" w:eastAsia="zh-CN"/>
        </w:rPr>
        <w:drawing>
          <wp:inline distT="0" distB="0" distL="114300" distR="114300">
            <wp:extent cx="2167255" cy="3098165"/>
            <wp:effectExtent l="0" t="0" r="4445" b="6985"/>
            <wp:docPr id="78" name="图片 78" descr="qq_pic_merged_1685605110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qq_pic_merged_1685605110439"/>
                    <pic:cNvPicPr>
                      <a:picLocks noChangeAspect="1"/>
                    </pic:cNvPicPr>
                  </pic:nvPicPr>
                  <pic:blipFill>
                    <a:blip r:embed="rId28"/>
                    <a:stretch>
                      <a:fillRect/>
                    </a:stretch>
                  </pic:blipFill>
                  <pic:spPr>
                    <a:xfrm>
                      <a:off x="0" y="0"/>
                      <a:ext cx="2167255" cy="3098165"/>
                    </a:xfrm>
                    <a:prstGeom prst="rect">
                      <a:avLst/>
                    </a:prstGeom>
                  </pic:spPr>
                </pic:pic>
              </a:graphicData>
            </a:graphic>
          </wp:inline>
        </w:drawing>
      </w:r>
    </w:p>
    <w:p>
      <w:pPr>
        <w:pageBreakBefore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我们刚开始学这一课程的时候，我们面对这一些从没见过的代码感觉无从下手，在前面理论课程的时候也很迷茫，但是焦博老师很耐心的跟我们说，代码就是一个积累的过程，你们只有理解了才能做出来，后面到了实操阶段的时候，焦博老师非常认真的告诉我们这步为什么要这么做，还有什么类似的代码可以进行替换，当有些同学不理解或者对于这节课有疑惑，老师都会拿出自己的课余时间帮助学生进行解答。</w:t>
      </w:r>
    </w:p>
    <w:p>
      <w:pPr>
        <w:pageBreakBefore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老师在教学新知时循循善诱，让学生学习起来毫不费力，分发挥了学生的主动性，教学设计很好，引导得也很到位，同时还让学生体会到学生与生活的联系。整节课学生情绪高涨，兴致勃勃。充分体出了学生的主体和教师的主导作用。最后环节让学生</w:t>
      </w:r>
      <w:r>
        <w:rPr>
          <w:rFonts w:hint="eastAsia" w:ascii="仿宋" w:hAnsi="仿宋" w:eastAsia="仿宋" w:cs="仿宋"/>
          <w:sz w:val="24"/>
          <w:szCs w:val="24"/>
          <w:lang w:val="en-US" w:eastAsia="zh-CN"/>
        </w:rPr>
        <w:t>进行实操</w:t>
      </w:r>
      <w:r>
        <w:rPr>
          <w:rFonts w:hint="eastAsia" w:ascii="仿宋" w:hAnsi="仿宋" w:eastAsia="仿宋" w:cs="仿宋"/>
          <w:sz w:val="24"/>
          <w:szCs w:val="24"/>
        </w:rPr>
        <w:t>，设计好，调动了学生的积极性。</w:t>
      </w:r>
    </w:p>
    <w:p>
      <w:pPr>
        <w:pageBreakBefore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在这节课时，我们结合以前学习过的知识，以及老师的耐心帮助，我们做出来了一个简易计算器，感觉十分有成就感，是老师的耐心教导让我们成功了解这一课程并做出了令自己满意的作品。</w:t>
      </w:r>
    </w:p>
    <w:p>
      <w:pPr>
        <w:pageBreakBefore w:val="0"/>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039995" cy="2014855"/>
            <wp:effectExtent l="0" t="0" r="8255" b="4445"/>
            <wp:docPr id="79" name="图片 79" descr="RJS9DOMR5LS34K6MDWED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RJS9DOMR5LS34K6MDWEDM}F"/>
                    <pic:cNvPicPr>
                      <a:picLocks noChangeAspect="1"/>
                    </pic:cNvPicPr>
                  </pic:nvPicPr>
                  <pic:blipFill>
                    <a:blip r:embed="rId29"/>
                    <a:stretch>
                      <a:fillRect/>
                    </a:stretch>
                  </pic:blipFill>
                  <pic:spPr>
                    <a:xfrm>
                      <a:off x="0" y="0"/>
                      <a:ext cx="5039995" cy="2014855"/>
                    </a:xfrm>
                    <a:prstGeom prst="rect">
                      <a:avLst/>
                    </a:prstGeom>
                  </pic:spPr>
                </pic:pic>
              </a:graphicData>
            </a:graphic>
          </wp:inline>
        </w:drawing>
      </w:r>
    </w:p>
    <w:p>
      <w:pPr>
        <w:pageBreakBefore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教师不仅是教学目的的贯彻者、文化知识的传授者、教学过程的组织者和学生学习的引导者，而且还是学生心灵的塑造者和学习环境的创造者。能否把学生培养成才，关键因素是教师。著名科学家法拉第出身贫寒、自学成材，原是一名书籍装订工。是戴维的大力推荐，才让他有机会进入皇家学院实验室；是戴维引导他进入欧洲的科学界，才让他有了成为优秀物理学家的可能。正是戴维对于法拉第的发现和培养，成就了科学史上一颗伟大的新星。只要教师用善于发现的眼睛看待学生、用平等的心态尊重学生、用宽容的心胸对待学生用真切的感情欣赏学生、用科学的方法帮助学生，就一定能在学生的心底激发出前进的动力。不管是什么样的学生，都能培养成对社会有用的建设者。</w:t>
      </w:r>
    </w:p>
    <w:p>
      <w:pPr>
        <w:pageBreakBefore w:val="0"/>
        <w:kinsoku/>
        <w:wordWrap/>
        <w:overflowPunct/>
        <w:topLinePunct w:val="0"/>
        <w:autoSpaceDE/>
        <w:autoSpaceDN/>
        <w:bidi w:val="0"/>
        <w:adjustRightInd/>
        <w:snapToGrid/>
        <w:spacing w:line="308" w:lineRule="auto"/>
        <w:jc w:val="both"/>
        <w:textAlignment w:val="auto"/>
        <w:rPr>
          <w:rFonts w:hint="eastAsia" w:ascii="仿宋" w:hAnsi="仿宋" w:eastAsia="仿宋" w:cs="仿宋"/>
          <w:sz w:val="24"/>
          <w:szCs w:val="24"/>
        </w:rPr>
      </w:pPr>
    </w:p>
    <w:p>
      <w:pPr>
        <w:pageBreakBefore w:val="0"/>
        <w:kinsoku/>
        <w:wordWrap/>
        <w:overflowPunct/>
        <w:topLinePunct w:val="0"/>
        <w:autoSpaceDE/>
        <w:autoSpaceDN/>
        <w:bidi w:val="0"/>
        <w:adjustRightInd/>
        <w:snapToGrid/>
        <w:spacing w:line="308" w:lineRule="auto"/>
        <w:jc w:val="both"/>
        <w:textAlignment w:val="auto"/>
        <w:rPr>
          <w:rFonts w:hint="eastAsia" w:ascii="仿宋" w:hAnsi="仿宋" w:eastAsia="仿宋" w:cs="仿宋"/>
          <w:sz w:val="24"/>
          <w:szCs w:val="24"/>
        </w:rPr>
      </w:pPr>
    </w:p>
    <w:p>
      <w:pPr>
        <w:pageBreakBefore w:val="0"/>
        <w:kinsoku/>
        <w:wordWrap/>
        <w:overflowPunct/>
        <w:topLinePunct w:val="0"/>
        <w:autoSpaceDE/>
        <w:autoSpaceDN/>
        <w:bidi w:val="0"/>
        <w:adjustRightInd/>
        <w:snapToGrid/>
        <w:spacing w:line="308" w:lineRule="auto"/>
        <w:jc w:val="both"/>
        <w:textAlignment w:val="auto"/>
        <w:rPr>
          <w:rFonts w:hint="eastAsia" w:ascii="仿宋" w:hAnsi="仿宋" w:eastAsia="仿宋" w:cs="仿宋"/>
          <w:sz w:val="24"/>
          <w:szCs w:val="24"/>
        </w:rPr>
      </w:pPr>
    </w:p>
    <w:p>
      <w:pPr>
        <w:pageBreakBefore w:val="0"/>
        <w:kinsoku/>
        <w:wordWrap/>
        <w:overflowPunct/>
        <w:topLinePunct w:val="0"/>
        <w:autoSpaceDE/>
        <w:autoSpaceDN/>
        <w:bidi w:val="0"/>
        <w:adjustRightInd/>
        <w:snapToGrid/>
        <w:spacing w:line="308" w:lineRule="auto"/>
        <w:jc w:val="both"/>
        <w:textAlignment w:val="auto"/>
        <w:rPr>
          <w:rFonts w:hint="eastAsia" w:ascii="仿宋" w:hAnsi="仿宋" w:eastAsia="仿宋" w:cs="仿宋"/>
          <w:sz w:val="24"/>
          <w:szCs w:val="24"/>
        </w:rPr>
      </w:pPr>
    </w:p>
    <w:p>
      <w:pPr>
        <w:pageBreakBefore w:val="0"/>
        <w:kinsoku/>
        <w:wordWrap/>
        <w:overflowPunct/>
        <w:topLinePunct w:val="0"/>
        <w:autoSpaceDE/>
        <w:autoSpaceDN/>
        <w:bidi w:val="0"/>
        <w:adjustRightInd/>
        <w:snapToGrid/>
        <w:spacing w:line="308"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形势与政策</w:t>
      </w:r>
    </w:p>
    <w:p>
      <w:pPr>
        <w:pageBreakBefore w:val="0"/>
        <w:kinsoku/>
        <w:wordWrap/>
        <w:overflowPunct/>
        <w:topLinePunct w:val="0"/>
        <w:autoSpaceDE/>
        <w:autoSpaceDN/>
        <w:bidi w:val="0"/>
        <w:adjustRightInd/>
        <w:snapToGrid/>
        <w:spacing w:line="308" w:lineRule="auto"/>
        <w:jc w:val="both"/>
        <w:textAlignment w:val="auto"/>
        <w:rPr>
          <w:rFonts w:hint="eastAsia" w:ascii="仿宋" w:hAnsi="仿宋" w:eastAsia="仿宋" w:cs="仿宋"/>
          <w:sz w:val="24"/>
          <w:szCs w:val="24"/>
        </w:rPr>
      </w:pPr>
    </w:p>
    <w:p>
      <w:pPr>
        <w:pageBreakBefore w:val="0"/>
        <w:kinsoku/>
        <w:wordWrap/>
        <w:overflowPunct/>
        <w:topLinePunct w:val="0"/>
        <w:autoSpaceDE/>
        <w:autoSpaceDN/>
        <w:bidi w:val="0"/>
        <w:adjustRightInd/>
        <w:snapToGrid/>
        <w:spacing w:line="308" w:lineRule="auto"/>
        <w:jc w:val="both"/>
        <w:textAlignment w:val="auto"/>
        <w:rPr>
          <w:rFonts w:hint="eastAsia" w:ascii="仿宋" w:hAnsi="仿宋" w:eastAsia="仿宋" w:cs="仿宋"/>
          <w:sz w:val="24"/>
          <w:szCs w:val="24"/>
        </w:rPr>
      </w:pPr>
      <w:r>
        <w:rPr>
          <w:rFonts w:hint="eastAsia" w:ascii="仿宋" w:hAnsi="仿宋" w:eastAsia="仿宋" w:cs="仿宋"/>
          <w:sz w:val="24"/>
          <w:szCs w:val="24"/>
        </w:rPr>
        <w:t>福州软件职业技术学院</w:t>
      </w:r>
    </w:p>
    <w:p>
      <w:pPr>
        <w:pageBreakBefore w:val="0"/>
        <w:kinsoku/>
        <w:wordWrap/>
        <w:overflowPunct/>
        <w:topLinePunct w:val="0"/>
        <w:autoSpaceDE/>
        <w:autoSpaceDN/>
        <w:bidi w:val="0"/>
        <w:adjustRightInd/>
        <w:snapToGrid/>
        <w:spacing w:line="308" w:lineRule="auto"/>
        <w:jc w:val="left"/>
        <w:textAlignment w:val="auto"/>
        <w:rPr>
          <w:rFonts w:hint="eastAsia" w:ascii="仿宋" w:hAnsi="仿宋" w:eastAsia="仿宋" w:cs="仿宋"/>
          <w:sz w:val="24"/>
          <w:szCs w:val="24"/>
        </w:rPr>
      </w:pPr>
      <w:r>
        <w:rPr>
          <w:rFonts w:hint="eastAsia" w:ascii="仿宋" w:hAnsi="仿宋" w:eastAsia="仿宋" w:cs="仿宋"/>
          <w:sz w:val="24"/>
          <w:szCs w:val="24"/>
        </w:rPr>
        <w:t>游戏产业学院</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2019（五年专）数字展示技术</w:t>
      </w:r>
      <w:r>
        <w:rPr>
          <w:rFonts w:hint="eastAsia" w:ascii="仿宋" w:hAnsi="仿宋" w:eastAsia="仿宋" w:cs="仿宋"/>
          <w:sz w:val="24"/>
          <w:szCs w:val="24"/>
          <w:lang w:val="en-US" w:eastAsia="zh-CN"/>
        </w:rPr>
        <w:t>1</w:t>
      </w:r>
      <w:r>
        <w:rPr>
          <w:rFonts w:hint="eastAsia" w:ascii="仿宋" w:hAnsi="仿宋" w:eastAsia="仿宋" w:cs="仿宋"/>
          <w:sz w:val="24"/>
          <w:szCs w:val="24"/>
        </w:rPr>
        <w:t>班</w:t>
      </w:r>
    </w:p>
    <w:p>
      <w:pPr>
        <w:pageBreakBefore w:val="0"/>
        <w:kinsoku/>
        <w:wordWrap/>
        <w:overflowPunct/>
        <w:topLinePunct w:val="0"/>
        <w:autoSpaceDE/>
        <w:autoSpaceDN/>
        <w:bidi w:val="0"/>
        <w:adjustRightInd/>
        <w:snapToGrid/>
        <w:spacing w:line="308" w:lineRule="auto"/>
        <w:jc w:val="left"/>
        <w:textAlignment w:val="auto"/>
        <w:rPr>
          <w:rFonts w:hint="eastAsia" w:ascii="仿宋" w:hAnsi="仿宋" w:eastAsia="仿宋" w:cs="仿宋"/>
          <w:sz w:val="24"/>
          <w:szCs w:val="24"/>
        </w:rPr>
      </w:pPr>
      <w:r>
        <w:rPr>
          <w:rFonts w:hint="eastAsia" w:ascii="仿宋" w:hAnsi="仿宋" w:eastAsia="仿宋" w:cs="仿宋"/>
          <w:sz w:val="24"/>
          <w:szCs w:val="24"/>
        </w:rPr>
        <w:t>形式与政策</w:t>
      </w:r>
    </w:p>
    <w:p>
      <w:pPr>
        <w:pageBreakBefore w:val="0"/>
        <w:kinsoku/>
        <w:wordWrap/>
        <w:overflowPunct/>
        <w:topLinePunct w:val="0"/>
        <w:autoSpaceDE/>
        <w:autoSpaceDN/>
        <w:bidi w:val="0"/>
        <w:adjustRightInd/>
        <w:snapToGrid/>
        <w:spacing w:line="308" w:lineRule="auto"/>
        <w:jc w:val="left"/>
        <w:textAlignment w:val="auto"/>
        <w:rPr>
          <w:rFonts w:hint="eastAsia" w:ascii="仿宋" w:hAnsi="仿宋" w:eastAsia="仿宋" w:cs="仿宋"/>
          <w:sz w:val="24"/>
          <w:szCs w:val="24"/>
        </w:rPr>
      </w:pPr>
      <w:r>
        <w:rPr>
          <w:rFonts w:hint="eastAsia" w:ascii="仿宋" w:hAnsi="仿宋" w:eastAsia="仿宋" w:cs="仿宋"/>
          <w:sz w:val="24"/>
          <w:szCs w:val="24"/>
        </w:rPr>
        <w:t>教师：黄白雪</w:t>
      </w:r>
    </w:p>
    <w:p>
      <w:pPr>
        <w:pageBreakBefore w:val="0"/>
        <w:kinsoku/>
        <w:wordWrap/>
        <w:overflowPunct/>
        <w:topLinePunct w:val="0"/>
        <w:autoSpaceDE/>
        <w:autoSpaceDN/>
        <w:bidi w:val="0"/>
        <w:adjustRightInd/>
        <w:snapToGrid/>
        <w:spacing w:line="308" w:lineRule="auto"/>
        <w:jc w:val="left"/>
        <w:textAlignment w:val="auto"/>
        <w:rPr>
          <w:rFonts w:hint="eastAsia" w:ascii="仿宋" w:hAnsi="仿宋" w:eastAsia="仿宋" w:cs="仿宋"/>
          <w:sz w:val="24"/>
          <w:szCs w:val="24"/>
        </w:rPr>
      </w:pPr>
      <w:r>
        <w:rPr>
          <w:rFonts w:hint="eastAsia" w:ascii="仿宋" w:hAnsi="仿宋" w:eastAsia="仿宋" w:cs="仿宋"/>
          <w:sz w:val="24"/>
          <w:szCs w:val="24"/>
        </w:rPr>
        <w:t>学习时间:2023年5月16日</w:t>
      </w:r>
    </w:p>
    <w:p>
      <w:pPr>
        <w:pageBreakBefore w:val="0"/>
        <w:kinsoku/>
        <w:wordWrap/>
        <w:overflowPunct/>
        <w:topLinePunct w:val="0"/>
        <w:autoSpaceDE/>
        <w:autoSpaceDN/>
        <w:bidi w:val="0"/>
        <w:adjustRightInd/>
        <w:snapToGrid/>
        <w:spacing w:line="308" w:lineRule="auto"/>
        <w:jc w:val="left"/>
        <w:textAlignment w:val="auto"/>
        <w:rPr>
          <w:rFonts w:hint="eastAsia" w:ascii="仿宋" w:hAnsi="仿宋" w:eastAsia="仿宋" w:cs="仿宋"/>
          <w:sz w:val="24"/>
          <w:szCs w:val="24"/>
        </w:rPr>
      </w:pPr>
      <w:r>
        <w:rPr>
          <w:rFonts w:hint="eastAsia" w:ascii="仿宋" w:hAnsi="仿宋" w:eastAsia="仿宋" w:cs="仿宋"/>
          <w:sz w:val="24"/>
          <w:szCs w:val="24"/>
        </w:rPr>
        <w:t>学习时长：两节课</w:t>
      </w:r>
    </w:p>
    <w:p>
      <w:pPr>
        <w:pageBreakBefore w:val="0"/>
        <w:kinsoku/>
        <w:wordWrap/>
        <w:overflowPunct/>
        <w:topLinePunct w:val="0"/>
        <w:autoSpaceDE/>
        <w:autoSpaceDN/>
        <w:bidi w:val="0"/>
        <w:adjustRightInd/>
        <w:snapToGrid/>
        <w:spacing w:line="308" w:lineRule="auto"/>
        <w:jc w:val="left"/>
        <w:textAlignment w:val="auto"/>
        <w:rPr>
          <w:rFonts w:hint="eastAsia" w:ascii="仿宋" w:hAnsi="仿宋" w:eastAsia="仿宋" w:cs="仿宋"/>
          <w:sz w:val="24"/>
          <w:szCs w:val="24"/>
        </w:rPr>
      </w:pPr>
      <w:r>
        <w:rPr>
          <w:rFonts w:hint="eastAsia" w:ascii="仿宋" w:hAnsi="仿宋" w:eastAsia="仿宋" w:cs="仿宋"/>
          <w:sz w:val="24"/>
          <w:szCs w:val="24"/>
        </w:rPr>
        <w:t>学生姓名：张心怡</w:t>
      </w:r>
    </w:p>
    <w:p>
      <w:pPr>
        <w:pageBreakBefore w:val="0"/>
        <w:kinsoku/>
        <w:wordWrap/>
        <w:overflowPunct/>
        <w:topLinePunct w:val="0"/>
        <w:autoSpaceDE/>
        <w:autoSpaceDN/>
        <w:bidi w:val="0"/>
        <w:adjustRightInd/>
        <w:snapToGrid/>
        <w:spacing w:line="308" w:lineRule="auto"/>
        <w:jc w:val="left"/>
        <w:textAlignment w:val="auto"/>
        <w:rPr>
          <w:rFonts w:hint="eastAsia" w:ascii="仿宋" w:hAnsi="仿宋" w:eastAsia="仿宋" w:cs="仿宋"/>
          <w:sz w:val="24"/>
          <w:szCs w:val="24"/>
        </w:rPr>
      </w:pPr>
    </w:p>
    <w:p>
      <w:pPr>
        <w:pageBreakBefore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我学习了形势与政策，通过这次黄老师的讲解，我对当今变化多端的国际形势有了一定的了解。作一名青年人深刻、全面地了解国内外的形势是非常必要的，而学习这一门课程是对我们学生进行形势与政策教育的主要渠道，帮助我们掌握正确分析形势的立场和观点。</w:t>
      </w:r>
    </w:p>
    <w:p>
      <w:pPr>
        <w:pageBreakBefore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当今社会飞速发展，“两耳不闻窗外事，一心只读圣贤书”的时代过去了。了解国内外的形势与政策才能更好地帮助发展中国；认识中国，了解我们与世界的差距以及我们自身的不足。我们必须吃透收策的原意，懂得灵活变通，具备创新能力。与此同时，我们还应顺立形势与政策，发展自我：找准自己的发展目标，结合自己的优势，定位自己的方向及发展地位;依据个人目标，，制定切实可行的方案，努力歪斗构建知识结构体系，拓展素质，不断提高个人能力，打造出“诚、勒、信</w:t>
      </w:r>
      <w:r>
        <w:rPr>
          <w:rFonts w:hint="eastAsia" w:ascii="仿宋" w:hAnsi="仿宋" w:eastAsia="仿宋" w:cs="仿宋"/>
          <w:sz w:val="24"/>
          <w:szCs w:val="24"/>
          <w:lang w:eastAsia="zh-CN"/>
        </w:rPr>
        <w:t>、</w:t>
      </w:r>
      <w:r>
        <w:rPr>
          <w:rFonts w:hint="eastAsia" w:ascii="仿宋" w:hAnsi="仿宋" w:eastAsia="仿宋" w:cs="仿宋"/>
          <w:sz w:val="24"/>
          <w:szCs w:val="24"/>
        </w:rPr>
        <w:t>行”的品牌青年人利用形势与政策，为我所用，形成对形势与政策的敏說的洞察力和深刻的理解力，培养超前的把握形势与政策的胆识，"艺高人胆大，胆大艺更高”利用形势与政策，实现自我大发</w:t>
      </w:r>
    </w:p>
    <w:p>
      <w:pPr>
        <w:pageBreakBefore w:val="0"/>
        <w:kinsoku/>
        <w:wordWrap/>
        <w:overflowPunct/>
        <w:topLinePunct w:val="0"/>
        <w:autoSpaceDE/>
        <w:autoSpaceDN/>
        <w:bidi w:val="0"/>
        <w:adjustRightInd/>
        <w:snapToGrid/>
        <w:spacing w:line="308" w:lineRule="auto"/>
        <w:jc w:val="left"/>
        <w:textAlignment w:val="auto"/>
        <w:rPr>
          <w:rFonts w:hint="eastAsia" w:ascii="仿宋" w:hAnsi="仿宋" w:eastAsia="仿宋" w:cs="仿宋"/>
          <w:sz w:val="24"/>
          <w:szCs w:val="24"/>
        </w:rPr>
      </w:pPr>
      <w:r>
        <w:rPr>
          <w:rFonts w:hint="eastAsia" w:ascii="仿宋" w:hAnsi="仿宋" w:eastAsia="仿宋" w:cs="仿宋"/>
          <w:sz w:val="24"/>
          <w:szCs w:val="24"/>
        </w:rPr>
        <w:t>展。大理想，做一个成功人士！</w:t>
      </w:r>
    </w:p>
    <w:p>
      <w:pPr>
        <w:pageBreakBefore w:val="0"/>
        <w:kinsoku/>
        <w:wordWrap/>
        <w:overflowPunct/>
        <w:topLinePunct w:val="0"/>
        <w:autoSpaceDE/>
        <w:autoSpaceDN/>
        <w:bidi w:val="0"/>
        <w:adjustRightInd/>
        <w:snapToGrid/>
        <w:spacing w:line="308"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重要性</w:t>
      </w:r>
    </w:p>
    <w:p>
      <w:pPr>
        <w:pageBreakBefore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通过学习形势与政策后，加深我国内外政治经济文化的知识，使之达到一个全新台阶，全新高度。学习形式与政策，为我们今后面对世界的分析能力奠定基础，在学习中,我了解它对我们的发展具有重要意义，我们应继续坚持</w:t>
      </w:r>
    </w:p>
    <w:p>
      <w:pPr>
        <w:pageBreakBefore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实事求是，与时俱进’的八字方针。时代发展极大程度影响看我们的发展道路。应认真多习知识，把握形势与政策，提高创新能力，发展自我；找准自己目标，结合自身优势，定位好方向。随着世界不断变化，社会不断发展,形势与政策的发展也在不断更新。身为大学生的我们应树立好个人目标，努力奋斗,不断提高个人能力，抓住新的战略机遇。中国的改革开放带来了经济发展，同时也带来了科技的快速发展。中国在国际事务上越来越显得举足轻重，为维护世界和平做出了重要贡献。要保证经济的持续高速发展，只有经济发展了才能使国防科技、教育等方面得到提高才能充分保障国家安全;坚持和平共处五项原则外交政策，有了良好的外交,良好的国际环境，才能吸引外资为经济建设做贡献。国家昌盛，个人有好发展机遇。</w:t>
      </w:r>
    </w:p>
    <w:p>
      <w:pPr>
        <w:pageBreakBefore w:val="0"/>
        <w:kinsoku/>
        <w:wordWrap/>
        <w:overflowPunct/>
        <w:topLinePunct w:val="0"/>
        <w:autoSpaceDE/>
        <w:autoSpaceDN/>
        <w:bidi w:val="0"/>
        <w:adjustRightInd/>
        <w:snapToGrid/>
        <w:spacing w:line="308"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总结</w:t>
      </w:r>
    </w:p>
    <w:p>
      <w:pPr>
        <w:pageBreakBefore w:val="0"/>
        <w:kinsoku/>
        <w:wordWrap/>
        <w:overflowPunct/>
        <w:topLinePunct w:val="0"/>
        <w:autoSpaceDE/>
        <w:autoSpaceDN/>
        <w:bidi w:val="0"/>
        <w:adjustRightInd/>
        <w:snapToGrid/>
        <w:spacing w:line="308" w:lineRule="auto"/>
        <w:ind w:firstLine="480" w:firstLineChars="200"/>
        <w:jc w:val="left"/>
        <w:textAlignment w:val="auto"/>
      </w:pPr>
      <w:r>
        <w:rPr>
          <w:rFonts w:hint="eastAsia" w:ascii="仿宋" w:hAnsi="仿宋" w:eastAsia="仿宋" w:cs="仿宋"/>
          <w:sz w:val="24"/>
          <w:szCs w:val="24"/>
        </w:rPr>
        <w:t>时代在进步，我也不能落后，跟紧时代的步伐，不做社会前进的绊脚石。深刻的认识到不全面的自己还需要不断努力的学习，我应顺应形势与政策，发展自我；找准自己的发展目标，结合白己的优势，定位白己的方向及发展地位;依据个人目标，制定切实可行的方案，努力奋斗，构建知识结构体系，拓展素质，不断提高个人能力，利用形势与政策，为我所用，形成对形势与政策的敏锐的洞察力和深刻的理解力，培养超前的把握形势与政策的胆识，利用形势与政策，实现自我大发展。树立一个远大理想，做一个有理想的人，努力奋斗，这样才能争取早日把白己培养成为符合社会主义的人才。</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071111"/>
    <w:multiLevelType w:val="singleLevel"/>
    <w:tmpl w:val="59071111"/>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1MjQ3MGU2NGIxZTU2MGFhZjlmYmZmODA5NTQyOTEifQ=="/>
  </w:docVars>
  <w:rsids>
    <w:rsidRoot w:val="024A34DE"/>
    <w:rsid w:val="004020F6"/>
    <w:rsid w:val="024A34DE"/>
    <w:rsid w:val="025E35AA"/>
    <w:rsid w:val="06AE0689"/>
    <w:rsid w:val="08D37DA7"/>
    <w:rsid w:val="096E162E"/>
    <w:rsid w:val="0C8573BB"/>
    <w:rsid w:val="0D384C99"/>
    <w:rsid w:val="10C55FD8"/>
    <w:rsid w:val="15C7252E"/>
    <w:rsid w:val="16C8210F"/>
    <w:rsid w:val="18B74C15"/>
    <w:rsid w:val="1AE96D67"/>
    <w:rsid w:val="22AD1BFA"/>
    <w:rsid w:val="2412596D"/>
    <w:rsid w:val="25B639DC"/>
    <w:rsid w:val="2DA37249"/>
    <w:rsid w:val="308C0468"/>
    <w:rsid w:val="349F5A24"/>
    <w:rsid w:val="3C296322"/>
    <w:rsid w:val="3E587BDC"/>
    <w:rsid w:val="3EDC25BB"/>
    <w:rsid w:val="43BE7F80"/>
    <w:rsid w:val="44676383"/>
    <w:rsid w:val="453E12DB"/>
    <w:rsid w:val="4B671503"/>
    <w:rsid w:val="50577CF3"/>
    <w:rsid w:val="54643E6E"/>
    <w:rsid w:val="578B2EF1"/>
    <w:rsid w:val="57FD73D2"/>
    <w:rsid w:val="6155642A"/>
    <w:rsid w:val="644C27A0"/>
    <w:rsid w:val="66F61BBC"/>
    <w:rsid w:val="6B39651C"/>
    <w:rsid w:val="6D5E29FF"/>
    <w:rsid w:val="6E7C1B49"/>
    <w:rsid w:val="6F2C2BCB"/>
    <w:rsid w:val="71285068"/>
    <w:rsid w:val="75A373B3"/>
    <w:rsid w:val="76D35A76"/>
    <w:rsid w:val="7AF444E8"/>
    <w:rsid w:val="7D9C3E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semiHidden/>
    <w:qFormat/>
    <w:uiPriority w:val="0"/>
  </w:style>
  <w:style w:type="table" w:default="1" w:styleId="4">
    <w:name w:val="Normal Table"/>
    <w:autoRedefine/>
    <w:semiHidden/>
    <w:uiPriority w:val="0"/>
    <w:tblPr>
      <w:tblCellMar>
        <w:top w:w="0" w:type="dxa"/>
        <w:left w:w="108" w:type="dxa"/>
        <w:bottom w:w="0" w:type="dxa"/>
        <w:right w:w="108" w:type="dxa"/>
      </w:tblCellMar>
    </w:tblPr>
  </w:style>
  <w:style w:type="paragraph" w:styleId="2">
    <w:name w:val="Body Text"/>
    <w:next w:val="1"/>
    <w:autoRedefine/>
    <w:qFormat/>
    <w:uiPriority w:val="0"/>
    <w:pPr>
      <w:widowControl w:val="0"/>
      <w:ind w:left="140"/>
      <w:jc w:val="both"/>
    </w:pPr>
    <w:rPr>
      <w:rFonts w:ascii="宋体" w:hAnsi="宋体" w:eastAsia="宋体" w:cs="Times New Roman"/>
      <w:kern w:val="2"/>
      <w:sz w:val="32"/>
      <w:szCs w:val="32"/>
      <w:lang w:val="en-US" w:eastAsia="zh-CN" w:bidi="ar-SA"/>
    </w:rPr>
  </w:style>
  <w:style w:type="paragraph" w:styleId="3">
    <w:name w:val="Body Text First Indent"/>
    <w:autoRedefine/>
    <w:qFormat/>
    <w:uiPriority w:val="0"/>
    <w:pPr>
      <w:widowControl w:val="0"/>
      <w:spacing w:after="0"/>
      <w:ind w:left="140" w:firstLine="420" w:firstLineChars="100"/>
      <w:jc w:val="both"/>
    </w:pPr>
    <w:rPr>
      <w:rFonts w:ascii="Calibri" w:hAnsi="Calibri" w:eastAsia="宋体" w:cstheme="minorBidi"/>
      <w:kern w:val="0"/>
      <w:sz w:val="20"/>
      <w:szCs w:val="20"/>
      <w:lang w:val="en-US" w:eastAsia="zh-CN" w:bidi="ar-SA"/>
    </w:rPr>
  </w:style>
  <w:style w:type="paragraph" w:customStyle="1" w:styleId="6">
    <w:name w:val="标题1"/>
    <w:basedOn w:val="1"/>
    <w:next w:val="1"/>
    <w:autoRedefine/>
    <w:qFormat/>
    <w:uiPriority w:val="0"/>
    <w:pPr>
      <w:spacing w:beforeAutospacing="1" w:afterAutospacing="1" w:line="308" w:lineRule="auto"/>
      <w:jc w:val="center"/>
      <w:outlineLvl w:val="0"/>
    </w:pPr>
    <w:rPr>
      <w:rFonts w:hint="default" w:ascii="黑体" w:hAnsi="黑体" w:eastAsia="黑体" w:cs="黑体"/>
      <w:b/>
      <w:kern w:val="44"/>
      <w:sz w:val="36"/>
      <w:szCs w:val="36"/>
      <w:lang w:bidi="ar"/>
    </w:rPr>
  </w:style>
  <w:style w:type="paragraph" w:customStyle="1" w:styleId="7">
    <w:name w:val="大标题一"/>
    <w:basedOn w:val="1"/>
    <w:next w:val="1"/>
    <w:autoRedefine/>
    <w:qFormat/>
    <w:uiPriority w:val="0"/>
    <w:pPr>
      <w:spacing w:beforeAutospacing="1" w:afterAutospacing="1" w:line="308" w:lineRule="auto"/>
      <w:jc w:val="center"/>
      <w:outlineLvl w:val="0"/>
    </w:pPr>
    <w:rPr>
      <w:rFonts w:hint="default" w:ascii="黑体" w:hAnsi="黑体" w:eastAsia="黑体" w:cs="黑体"/>
      <w:b/>
      <w:kern w:val="44"/>
      <w:sz w:val="36"/>
      <w:szCs w:val="36"/>
      <w:lang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2024-02-29T02:45:00Z</dcterms:created>
  <dc:creator>星卡</dc:creator>
  <cp:lastModifiedBy>星卡</cp:lastModifiedBy>
  <dcterms:modified xsi:type="dcterms:W3CDTF">2024-02-29T07:31:17Z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A37DF91B0F85443EB82ED29CA28A9E6F_11</vt:lpwstr>
  </property>
</Properties>
</file>