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567" w:tblpY="3299"/>
        <w:tblOverlap w:val="never"/>
        <w:tblW w:w="0" w:type="auto"/>
        <w:tblInd w:w="0" w:type="dxa"/>
        <w:tblLayout w:type="fixed"/>
        <w:tblCellMar>
          <w:top w:w="0" w:type="dxa"/>
          <w:left w:w="28" w:type="dxa"/>
          <w:bottom w:w="0" w:type="dxa"/>
          <w:right w:w="28" w:type="dxa"/>
        </w:tblCellMar>
      </w:tblPr>
      <w:tblGrid>
        <w:gridCol w:w="8900"/>
      </w:tblGrid>
      <w:tr>
        <w:tblPrEx>
          <w:tblCellMar>
            <w:top w:w="0" w:type="dxa"/>
            <w:left w:w="28" w:type="dxa"/>
            <w:bottom w:w="0" w:type="dxa"/>
            <w:right w:w="28" w:type="dxa"/>
          </w:tblCellMar>
        </w:tblPrEx>
        <w:trPr>
          <w:trHeight w:val="1967" w:hRule="exact"/>
        </w:trPr>
        <w:tc>
          <w:tcPr>
            <w:tcW w:w="89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1600" w:lineRule="exact"/>
              <w:ind w:left="0" w:leftChars="0" w:right="0" w:rightChars="0" w:firstLine="0" w:firstLineChars="0"/>
              <w:jc w:val="distribute"/>
              <w:textAlignment w:val="bottom"/>
              <w:outlineLvl w:val="9"/>
              <w:rPr>
                <w:rFonts w:ascii="方正小标宋简体" w:eastAsia="方正小标宋简体"/>
                <w:b/>
                <w:bCs/>
                <w:w w:val="50"/>
                <w:sz w:val="84"/>
                <w:szCs w:val="84"/>
              </w:rPr>
            </w:pPr>
            <w:r>
              <w:rPr>
                <w:rFonts w:hint="eastAsia" w:ascii="方正小标宋简体" w:eastAsia="方正小标宋简体"/>
                <w:b w:val="0"/>
                <w:bCs w:val="0"/>
                <w:color w:val="FF0000"/>
                <w:w w:val="50"/>
                <w:sz w:val="112"/>
                <w:szCs w:val="112"/>
              </w:rPr>
              <w:t>中共福建省委教育工作委员会文件</w:t>
            </w:r>
          </w:p>
        </w:tc>
      </w:tr>
      <w:tr>
        <w:tblPrEx>
          <w:tblCellMar>
            <w:top w:w="0" w:type="dxa"/>
            <w:left w:w="28" w:type="dxa"/>
            <w:bottom w:w="0" w:type="dxa"/>
            <w:right w:w="28" w:type="dxa"/>
          </w:tblCellMar>
        </w:tblPrEx>
        <w:trPr>
          <w:trHeight w:val="678" w:hRule="exact"/>
        </w:trPr>
        <w:tc>
          <w:tcPr>
            <w:tcW w:w="8900" w:type="dxa"/>
            <w:noWrap w:val="0"/>
            <w:vAlign w:val="bottom"/>
          </w:tcPr>
          <w:p>
            <w:pPr>
              <w:tabs>
                <w:tab w:val="left" w:pos="1095"/>
              </w:tabs>
              <w:adjustRightInd w:val="0"/>
              <w:snapToGrid w:val="0"/>
              <w:spacing w:before="120" w:line="318" w:lineRule="atLeast"/>
              <w:ind w:right="339" w:firstLine="256" w:firstLineChars="80"/>
              <w:jc w:val="center"/>
              <w:textAlignment w:val="bottom"/>
              <w:rPr>
                <w:rFonts w:ascii="仿宋_GB2312" w:hAnsi="仿宋" w:eastAsia="仿宋_GB2312"/>
              </w:rPr>
            </w:pPr>
            <w:r>
              <w:rPr>
                <w:rFonts w:hint="default" w:ascii="仿宋_GB2312" w:hAnsi="仿宋_GB2312" w:eastAsia="仿宋_GB2312" w:cs="仿宋_GB2312"/>
                <w:lang w:val="en" w:eastAsia="zh-CN"/>
              </w:rPr>
              <w:t>闽委教办思〔2024〕1号</w:t>
            </w:r>
          </w:p>
        </w:tc>
      </w:tr>
      <w:tr>
        <w:tblPrEx>
          <w:tblCellMar>
            <w:top w:w="0" w:type="dxa"/>
            <w:left w:w="28" w:type="dxa"/>
            <w:bottom w:w="0" w:type="dxa"/>
            <w:right w:w="28" w:type="dxa"/>
          </w:tblCellMar>
        </w:tblPrEx>
        <w:trPr>
          <w:trHeight w:val="167" w:hRule="exact"/>
        </w:trPr>
        <w:tc>
          <w:tcPr>
            <w:tcW w:w="8900" w:type="dxa"/>
            <w:noWrap w:val="0"/>
            <w:vAlign w:val="top"/>
          </w:tcPr>
          <w:p>
            <w:pPr>
              <w:adjustRightInd w:val="0"/>
              <w:snapToGrid w:val="0"/>
              <w:spacing w:line="240" w:lineRule="exact"/>
              <w:jc w:val="center"/>
              <w:rPr>
                <w:rFonts w:ascii="仿宋" w:hAnsi="仿宋" w:cs="宋体"/>
                <w:sz w:val="10"/>
                <w:szCs w:val="10"/>
              </w:rPr>
            </w:pPr>
          </w:p>
        </w:tc>
      </w:tr>
    </w:tbl>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780" w:lineRule="exact"/>
        <w:ind w:right="0"/>
        <w:jc w:val="center"/>
        <w:textAlignment w:val="auto"/>
        <w:rPr>
          <w:rFonts w:hint="eastAsia" w:ascii="方正小标宋简体" w:hAnsi="方正小标宋简体" w:eastAsia="方正小标宋简体" w:cs="方正小标宋简体"/>
          <w:bCs/>
          <w:sz w:val="44"/>
          <w:szCs w:val="44"/>
          <w:lang w:eastAsia="zh-CN"/>
        </w:rPr>
      </w:pPr>
      <w:bookmarkStart w:id="0" w:name="dispatchname"/>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方正小标宋简体" w:hAnsi="方正小标宋简体" w:eastAsia="方正小标宋简体" w:cs="方正小标宋简体"/>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ind w:right="0"/>
        <w:jc w:val="center"/>
        <w:textAlignment w:val="auto"/>
        <w:rPr>
          <w:rFonts w:hint="eastAsia" w:ascii="方正小标宋简体" w:hAnsi="方正小标宋简体" w:eastAsia="方正小标宋简体" w:cs="方正小标宋简体"/>
          <w:bCs/>
          <w:sz w:val="44"/>
          <w:szCs w:val="44"/>
          <w:lang w:eastAsia="zh-CN"/>
        </w:rPr>
      </w:pPr>
      <w:r>
        <w:rPr>
          <w:rFonts w:hint="eastAsia" w:ascii="仿宋" w:hAnsi="仿宋" w:eastAsia="仿宋" w:cs="仿宋"/>
          <w:sz w:val="32"/>
          <w:szCs w:val="32"/>
        </w:rPr>
        <mc:AlternateContent>
          <mc:Choice Requires="wps">
            <w:drawing>
              <wp:anchor distT="0" distB="0" distL="114300" distR="114300" simplePos="0" relativeHeight="251659264" behindDoc="1" locked="0" layoutInCell="1" allowOverlap="1">
                <wp:simplePos x="0" y="0"/>
                <wp:positionH relativeFrom="page">
                  <wp:posOffset>1017905</wp:posOffset>
                </wp:positionH>
                <wp:positionV relativeFrom="page">
                  <wp:posOffset>3928745</wp:posOffset>
                </wp:positionV>
                <wp:extent cx="5615940" cy="10160"/>
                <wp:effectExtent l="0" t="19050" r="3810" b="27940"/>
                <wp:wrapTight wrapText="bothSides">
                  <wp:wrapPolygon>
                    <wp:start x="0" y="-40500"/>
                    <wp:lineTo x="0" y="27000"/>
                    <wp:lineTo x="21541" y="27000"/>
                    <wp:lineTo x="21541" y="-40500"/>
                    <wp:lineTo x="0" y="-40500"/>
                  </wp:wrapPolygon>
                </wp:wrapTight>
                <wp:docPr id="2" name="直接连接符 2"/>
                <wp:cNvGraphicFramePr/>
                <a:graphic xmlns:a="http://schemas.openxmlformats.org/drawingml/2006/main">
                  <a:graphicData uri="http://schemas.microsoft.com/office/word/2010/wordprocessingShape">
                    <wps:wsp>
                      <wps:cNvCnPr/>
                      <wps:spPr>
                        <a:xfrm>
                          <a:off x="0" y="0"/>
                          <a:ext cx="5615940" cy="1016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0.15pt;margin-top:309.35pt;height:0.8pt;width:442.2pt;mso-position-horizontal-relative:page;mso-position-vertical-relative:page;mso-wrap-distance-left:9pt;mso-wrap-distance-right:9pt;z-index:-251657216;mso-width-relative:page;mso-height-relative:page;" filled="f" stroked="t" coordsize="21600,21600" wrapcoords="0 -40500 0 27000 21541 27000 21541 -40500 0 -40500" o:gfxdata="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RiiHaNwAAAAMAQAADwAA&#10;AAAAAAABACAAAAA4AAAAZHJzL2Rvd25yZXYueG1sUEsBAhQAFAAAAAgAh07iQGqkifr8AQAA6QMA&#10;AA4AAAAAAAAAAQAgAAAAQQEAAGRycy9lMm9Eb2MueG1sUEsFBgAAAAAGAAYAWQEAAK8FAAAAAA==&#10;">
                <v:fill on="f" focussize="0,0"/>
                <v:stroke weight="3pt" color="#FF0000" joinstyle="round"/>
                <v:imagedata o:title=""/>
                <o:lock v:ext="edit" aspectratio="f"/>
                <w10:wrap type="tight"/>
              </v:line>
            </w:pict>
          </mc:Fallback>
        </mc:AlternateContent>
      </w:r>
      <w:r>
        <w:rPr>
          <w:rFonts w:hint="eastAsia" w:ascii="方正小标宋简体" w:hAnsi="方正小标宋简体" w:eastAsia="方正小标宋简体" w:cs="方正小标宋简体"/>
          <w:bCs/>
          <w:sz w:val="44"/>
          <w:szCs w:val="44"/>
          <w:lang w:eastAsia="zh-CN"/>
        </w:rPr>
        <w:t>中共福建省委教育工委关于组织开展“追寻</w:t>
      </w:r>
    </w:p>
    <w:p>
      <w:pPr>
        <w:keepNext w:val="0"/>
        <w:keepLines w:val="0"/>
        <w:pageBreakBefore w:val="0"/>
        <w:widowControl w:val="0"/>
        <w:kinsoku/>
        <w:wordWrap/>
        <w:overflowPunct/>
        <w:topLinePunct w:val="0"/>
        <w:autoSpaceDE/>
        <w:autoSpaceDN/>
        <w:bidi w:val="0"/>
        <w:adjustRightInd/>
        <w:snapToGrid/>
        <w:spacing w:line="700" w:lineRule="exact"/>
        <w:ind w:right="0"/>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领袖足迹 赓续中华文脉”2023—2024学年</w:t>
      </w:r>
    </w:p>
    <w:p>
      <w:pPr>
        <w:keepNext w:val="0"/>
        <w:keepLines w:val="0"/>
        <w:pageBreakBefore w:val="0"/>
        <w:widowControl w:val="0"/>
        <w:kinsoku/>
        <w:wordWrap/>
        <w:overflowPunct/>
        <w:topLinePunct w:val="0"/>
        <w:autoSpaceDE/>
        <w:autoSpaceDN/>
        <w:bidi w:val="0"/>
        <w:adjustRightInd/>
        <w:snapToGrid/>
        <w:spacing w:line="700" w:lineRule="exact"/>
        <w:ind w:right="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全省大学生寒假主题社会实践活动的通知</w:t>
      </w:r>
      <w:bookmarkEnd w:id="0"/>
      <w:r>
        <w:rPr>
          <w:rFonts w:hint="eastAsia" w:ascii="方正小标宋简体" w:hAnsi="方正小标宋简体" w:eastAsia="方正小标宋简体" w:cs="方正小标宋简体"/>
          <w:bCs/>
          <w:sz w:val="44"/>
          <w:szCs w:val="44"/>
        </w:rPr>
        <w:t xml:space="preserve"> </w:t>
      </w:r>
    </w:p>
    <w:p>
      <w:pPr>
        <w:spacing w:line="590" w:lineRule="exact"/>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各高校：</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00"/>
        <w:textAlignment w:val="auto"/>
        <w:rPr>
          <w:rFonts w:ascii="微软雅黑" w:hAnsi="微软雅黑" w:eastAsia="微软雅黑" w:cs="宋体"/>
          <w:color w:val="auto"/>
          <w:kern w:val="0"/>
          <w:highlight w:val="none"/>
        </w:rPr>
      </w:pPr>
      <w:r>
        <w:rPr>
          <w:rFonts w:hint="eastAsia" w:ascii="仿宋_GB2312" w:hAnsi="微软雅黑" w:eastAsia="仿宋_GB2312" w:cs="宋体"/>
          <w:color w:val="auto"/>
          <w:kern w:val="0"/>
          <w:highlight w:val="none"/>
        </w:rPr>
        <w:t>为学习贯彻习近平文化思想，深入实施“时代新人铸魂工程”，引导青年学生深刻理解“两个结合”的重大意义，自觉践行社会主义核心价值观，经研究，省委教育工委决定于2023-2024学年寒假期间组织开展“追寻领袖足迹 赓续中华文脉”主题社会实践活动。现将有关事项通知如下：</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00"/>
        <w:textAlignment w:val="auto"/>
        <w:rPr>
          <w:rFonts w:ascii="微软雅黑" w:hAnsi="微软雅黑" w:eastAsia="微软雅黑" w:cs="宋体"/>
          <w:color w:val="auto"/>
          <w:kern w:val="0"/>
          <w:highlight w:val="none"/>
        </w:rPr>
      </w:pPr>
      <w:r>
        <w:rPr>
          <w:rFonts w:hint="eastAsia" w:ascii="黑体" w:hAnsi="黑体" w:eastAsia="黑体" w:cs="宋体"/>
          <w:color w:val="auto"/>
          <w:kern w:val="0"/>
          <w:highlight w:val="none"/>
        </w:rPr>
        <w:t>一、活动主题</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00"/>
        <w:textAlignment w:val="auto"/>
        <w:rPr>
          <w:rFonts w:hint="eastAsia" w:ascii="仿宋_GB2312" w:hAnsi="微软雅黑" w:eastAsia="仿宋_GB2312" w:cs="宋体"/>
          <w:color w:val="auto"/>
          <w:kern w:val="0"/>
          <w:highlight w:val="none"/>
        </w:rPr>
      </w:pPr>
      <w:r>
        <w:rPr>
          <w:rFonts w:hint="eastAsia" w:ascii="仿宋_GB2312" w:hAnsi="微软雅黑" w:eastAsia="仿宋_GB2312" w:cs="宋体"/>
          <w:color w:val="auto"/>
          <w:kern w:val="0"/>
          <w:highlight w:val="none"/>
        </w:rPr>
        <w:t>追寻领袖足迹 赓续中华文脉</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00"/>
        <w:textAlignment w:val="auto"/>
        <w:rPr>
          <w:rFonts w:ascii="微软雅黑" w:hAnsi="微软雅黑" w:eastAsia="微软雅黑" w:cs="宋体"/>
          <w:color w:val="auto"/>
          <w:kern w:val="0"/>
          <w:highlight w:val="none"/>
        </w:rPr>
      </w:pPr>
      <w:r>
        <w:rPr>
          <w:rFonts w:hint="eastAsia" w:ascii="黑体" w:hAnsi="黑体" w:eastAsia="黑体" w:cs="宋体"/>
          <w:color w:val="auto"/>
          <w:kern w:val="0"/>
          <w:highlight w:val="none"/>
        </w:rPr>
        <w:t>二、活动对象</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00"/>
        <w:textAlignment w:val="auto"/>
        <w:rPr>
          <w:rFonts w:hint="eastAsia" w:ascii="仿宋_GB2312" w:hAnsi="微软雅黑" w:eastAsia="仿宋_GB2312" w:cs="宋体"/>
          <w:color w:val="auto"/>
          <w:kern w:val="0"/>
          <w:highlight w:val="none"/>
        </w:rPr>
      </w:pPr>
      <w:r>
        <w:rPr>
          <w:rFonts w:hint="eastAsia" w:ascii="仿宋_GB2312" w:hAnsi="微软雅黑" w:eastAsia="仿宋_GB2312" w:cs="宋体"/>
          <w:color w:val="auto"/>
          <w:kern w:val="0"/>
          <w:highlight w:val="none"/>
        </w:rPr>
        <w:t>全省高校学生</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00"/>
        <w:textAlignment w:val="auto"/>
        <w:rPr>
          <w:rFonts w:hint="eastAsia" w:ascii="黑体" w:hAnsi="黑体" w:eastAsia="黑体" w:cs="宋体"/>
          <w:color w:val="auto"/>
          <w:kern w:val="0"/>
          <w:highlight w:val="none"/>
        </w:rPr>
      </w:pPr>
      <w:r>
        <w:rPr>
          <w:rFonts w:hint="eastAsia" w:ascii="黑体" w:hAnsi="黑体" w:eastAsia="黑体" w:cs="宋体"/>
          <w:color w:val="auto"/>
          <w:kern w:val="0"/>
          <w:highlight w:val="none"/>
        </w:rPr>
        <w:t>三、活动内容</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00"/>
        <w:textAlignment w:val="auto"/>
        <w:rPr>
          <w:rFonts w:hint="eastAsia" w:ascii="黑体" w:hAnsi="黑体" w:eastAsia="黑体" w:cs="宋体"/>
          <w:color w:val="auto"/>
          <w:kern w:val="0"/>
          <w:highlight w:val="none"/>
        </w:rPr>
      </w:pPr>
      <w:r>
        <w:rPr>
          <w:rFonts w:hint="eastAsia" w:ascii="仿宋_GB2312" w:hAnsi="仿宋_GB2312" w:eastAsia="仿宋_GB2312" w:cs="仿宋_GB2312"/>
          <w:highlight w:val="none"/>
        </w:rPr>
        <w:t>主要包括但不限于以下实践主题指南：</w:t>
      </w:r>
    </w:p>
    <w:p>
      <w:pPr>
        <w:keepNext w:val="0"/>
        <w:keepLines w:val="0"/>
        <w:pageBreakBefore w:val="0"/>
        <w:kinsoku/>
        <w:wordWrap/>
        <w:overflowPunct/>
        <w:topLinePunct w:val="0"/>
        <w:autoSpaceDE/>
        <w:autoSpaceDN/>
        <w:bidi w:val="0"/>
        <w:adjustRightInd/>
        <w:snapToGrid/>
        <w:spacing w:line="580" w:lineRule="exact"/>
        <w:ind w:left="0" w:leftChars="0" w:firstLine="642" w:firstLineChars="200"/>
        <w:textAlignment w:val="auto"/>
        <w:rPr>
          <w:rFonts w:ascii="楷体_GB2312" w:hAnsi="楷体_GB2312" w:eastAsia="楷体_GB2312" w:cs="楷体_GB2312"/>
          <w:b/>
          <w:bCs/>
          <w:highlight w:val="none"/>
        </w:rPr>
      </w:pPr>
      <w:r>
        <w:rPr>
          <w:rFonts w:hint="eastAsia" w:ascii="楷体_GB2312" w:hAnsi="楷体_GB2312" w:eastAsia="楷体_GB2312" w:cs="楷体_GB2312"/>
          <w:b/>
          <w:bCs/>
          <w:highlight w:val="none"/>
        </w:rPr>
        <w:t>（一）文明探源篇</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highlight w:val="none"/>
        </w:rPr>
      </w:pPr>
      <w:r>
        <w:rPr>
          <w:rFonts w:hint="eastAsia" w:ascii="仿宋_GB2312" w:hAnsi="仿宋_GB2312" w:eastAsia="仿宋_GB2312" w:cs="仿宋_GB2312"/>
          <w:highlight w:val="none"/>
        </w:rPr>
        <w:t>2021年，习近平总书记考察福建时强调“没有中华五千年文明，哪有我们今天的成功道路。”福建省是“多元一体”的中华文明“满天星斗”中的“耀眼星辰”。广大青年学生可围绕平潭壳丘头遗址群、漳州南靖东溪窑遗址、昙石山遗址，南岛语族文化、朱子文化、侯官文化、船政文化等开展福建优秀地域文化文明探源行动，通过走访文化遗址、参观博物馆开展现场教学等活动，利用文物、古籍、文献资源等，探寻文化谱系，传承中华文脉。</w:t>
      </w:r>
    </w:p>
    <w:p>
      <w:pPr>
        <w:keepNext w:val="0"/>
        <w:keepLines w:val="0"/>
        <w:pageBreakBefore w:val="0"/>
        <w:kinsoku/>
        <w:wordWrap/>
        <w:overflowPunct/>
        <w:topLinePunct w:val="0"/>
        <w:autoSpaceDE/>
        <w:autoSpaceDN/>
        <w:bidi w:val="0"/>
        <w:adjustRightInd/>
        <w:snapToGrid/>
        <w:spacing w:line="580" w:lineRule="exact"/>
        <w:ind w:left="0" w:leftChars="0" w:firstLine="642" w:firstLineChars="200"/>
        <w:textAlignment w:val="auto"/>
        <w:rPr>
          <w:rFonts w:ascii="楷体_GB2312" w:hAnsi="楷体_GB2312" w:eastAsia="楷体_GB2312" w:cs="楷体_GB2312"/>
          <w:b/>
          <w:bCs/>
          <w:highlight w:val="none"/>
        </w:rPr>
      </w:pPr>
      <w:r>
        <w:rPr>
          <w:rFonts w:hint="eastAsia" w:ascii="楷体_GB2312" w:hAnsi="楷体_GB2312" w:eastAsia="楷体_GB2312" w:cs="楷体_GB2312"/>
          <w:b/>
          <w:bCs/>
          <w:highlight w:val="none"/>
        </w:rPr>
        <w:t>（二）红色文化篇</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highlight w:val="none"/>
        </w:rPr>
      </w:pPr>
      <w:r>
        <w:rPr>
          <w:rFonts w:hint="eastAsia" w:ascii="仿宋_GB2312" w:hAnsi="仿宋_GB2312" w:eastAsia="仿宋_GB2312" w:cs="仿宋_GB2312"/>
          <w:highlight w:val="none"/>
        </w:rPr>
        <w:t>习近平总书记指出：“福建是革命老区，党史事件多、红色资源多、革命先辈多，开展党史学习教育具有独特优势。”广大青年学生要用好《福建红色文化读本》系列丛书，可赴古田会议旧址、中央苏区（闽西）历史博物馆、毛泽东才溪乡调查纪念馆、福建省革命历史纪念馆、革命烈士故居（旧居）等场所，依托“大思政课”实践教学基地，挖掘党史中的精神富矿，讲好福建红色文化故事，传承红色基因。</w:t>
      </w:r>
    </w:p>
    <w:p>
      <w:pPr>
        <w:keepNext w:val="0"/>
        <w:keepLines w:val="0"/>
        <w:pageBreakBefore w:val="0"/>
        <w:kinsoku/>
        <w:wordWrap/>
        <w:overflowPunct/>
        <w:topLinePunct w:val="0"/>
        <w:autoSpaceDE/>
        <w:autoSpaceDN/>
        <w:bidi w:val="0"/>
        <w:adjustRightInd/>
        <w:snapToGrid/>
        <w:spacing w:line="580" w:lineRule="exact"/>
        <w:ind w:left="0" w:leftChars="0" w:firstLine="642" w:firstLineChars="200"/>
        <w:textAlignment w:val="auto"/>
        <w:rPr>
          <w:rFonts w:hint="eastAsia" w:ascii="楷体_GB2312" w:hAnsi="楷体_GB2312" w:eastAsia="楷体_GB2312" w:cs="楷体_GB2312"/>
          <w:b/>
          <w:bCs/>
          <w:highlight w:val="none"/>
        </w:rPr>
      </w:pPr>
      <w:r>
        <w:rPr>
          <w:rFonts w:hint="eastAsia" w:ascii="楷体_GB2312" w:hAnsi="楷体_GB2312" w:eastAsia="楷体_GB2312" w:cs="楷体_GB2312"/>
          <w:b/>
          <w:bCs/>
          <w:highlight w:val="none"/>
        </w:rPr>
        <w:t>（三）文脉守护篇</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习近平总书记在福建工作期间，对文化和自然遗产保护传承工作倾注了巨大心力。广大青年可通过实地考察鼓浪屿、三坊七巷、万寿岩遗址等地的历史文化遗产保护与修复情况，了解福建土楼申报世界遗产、“海上丝绸之路：泉州史迹”申报世界文化遗产等生动实践，探寻福建戏曲、歌舞、书画等文化事业发展历程，学习领悟习近平总书记对“文化遗产保护”与“发展经济”“城市建设”等关系的思考，厚植历史情怀与文化担当。</w:t>
      </w:r>
    </w:p>
    <w:p>
      <w:pPr>
        <w:keepNext w:val="0"/>
        <w:keepLines w:val="0"/>
        <w:pageBreakBefore w:val="0"/>
        <w:kinsoku/>
        <w:wordWrap/>
        <w:overflowPunct/>
        <w:topLinePunct w:val="0"/>
        <w:autoSpaceDE/>
        <w:autoSpaceDN/>
        <w:bidi w:val="0"/>
        <w:adjustRightInd/>
        <w:snapToGrid/>
        <w:spacing w:line="580" w:lineRule="exact"/>
        <w:ind w:left="0" w:leftChars="0" w:firstLine="642" w:firstLineChars="200"/>
        <w:textAlignment w:val="auto"/>
        <w:rPr>
          <w:rFonts w:hint="eastAsia" w:ascii="楷体_GB2312" w:hAnsi="楷体_GB2312" w:eastAsia="楷体_GB2312" w:cs="楷体_GB2312"/>
          <w:b/>
          <w:bCs/>
          <w:highlight w:val="none"/>
        </w:rPr>
      </w:pPr>
      <w:r>
        <w:rPr>
          <w:rFonts w:hint="eastAsia" w:ascii="楷体_GB2312" w:hAnsi="楷体_GB2312" w:eastAsia="楷体_GB2312" w:cs="楷体_GB2312"/>
          <w:b/>
          <w:bCs/>
          <w:highlight w:val="none"/>
        </w:rPr>
        <w:t>（四）“闽人智慧”篇</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highlight w:val="none"/>
        </w:rPr>
      </w:pPr>
      <w:r>
        <w:rPr>
          <w:rFonts w:hint="eastAsia" w:ascii="仿宋_GB2312" w:hAnsi="仿宋_GB2312" w:eastAsia="仿宋_GB2312" w:cs="仿宋_GB2312"/>
          <w:highlight w:val="none"/>
        </w:rPr>
        <w:t>福建是文化资源富集地带，自古有“海滨邹鲁”之称，孕育了诸多人文故事和独特创造。广大青年学生可通过非遗文化、海洋文化、陶瓷文化等为切入点，认真研读《你未必知道的福建》《你未能触摸的福建》《你未曾料想的福建》等书目，开展主题研学、志愿服务、剧目编排等活动，了解八闽大地上闪光的思想、革命的贡献、先进的发明、精湛的技艺、非凡的创造，从“闽人智慧”中感悟勤奋、开拓、智慧的福建形象，增强文化自信。</w:t>
      </w:r>
    </w:p>
    <w:p>
      <w:pPr>
        <w:keepNext w:val="0"/>
        <w:keepLines w:val="0"/>
        <w:pageBreakBefore w:val="0"/>
        <w:kinsoku/>
        <w:wordWrap/>
        <w:overflowPunct/>
        <w:topLinePunct w:val="0"/>
        <w:autoSpaceDE/>
        <w:autoSpaceDN/>
        <w:bidi w:val="0"/>
        <w:adjustRightInd/>
        <w:snapToGrid/>
        <w:spacing w:line="580" w:lineRule="exact"/>
        <w:ind w:left="0" w:leftChars="0" w:firstLine="642" w:firstLineChars="200"/>
        <w:textAlignment w:val="auto"/>
        <w:rPr>
          <w:rFonts w:hint="eastAsia" w:ascii="仿宋_GB2312" w:hAnsi="仿宋_GB2312" w:eastAsia="仿宋_GB2312" w:cs="仿宋_GB2312"/>
          <w:highlight w:val="none"/>
        </w:rPr>
      </w:pPr>
      <w:r>
        <w:rPr>
          <w:rFonts w:hint="eastAsia" w:ascii="楷体_GB2312" w:hAnsi="楷体_GB2312" w:eastAsia="楷体_GB2312" w:cs="楷体_GB2312"/>
          <w:b/>
          <w:bCs/>
          <w:highlight w:val="none"/>
        </w:rPr>
        <w:t>（五）精神文明篇</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习近平总书记高度重视加强和改进党对文化工作的领导，把繁荣发展社会主义先进文化、加强社会主义精神文明建设作为一件大事来抓。广大青年学生可通过观看《山海的交响——闽东抒怀》电视音乐片等文艺作品，深入社区街道参加志愿服务，了解“存正心、守正道、养正气”新风正气福建“名片”的践行活动，访谈“八闽楷模”等先进人物以及福建省新时代宣讲师，研究阐释“福”文化，以青春视角感悟福建精神文明建设的价值追求，践行社会主义核心价值观。</w:t>
      </w:r>
    </w:p>
    <w:p>
      <w:pPr>
        <w:keepNext w:val="0"/>
        <w:keepLines w:val="0"/>
        <w:pageBreakBefore w:val="0"/>
        <w:kinsoku/>
        <w:wordWrap/>
        <w:overflowPunct/>
        <w:topLinePunct w:val="0"/>
        <w:autoSpaceDE/>
        <w:autoSpaceDN/>
        <w:bidi w:val="0"/>
        <w:adjustRightInd/>
        <w:snapToGrid/>
        <w:spacing w:line="580" w:lineRule="exact"/>
        <w:ind w:left="0" w:leftChars="0" w:firstLine="642" w:firstLineChars="200"/>
        <w:textAlignment w:val="auto"/>
        <w:rPr>
          <w:rFonts w:ascii="楷体_GB2312" w:hAnsi="楷体_GB2312" w:eastAsia="楷体_GB2312" w:cs="楷体_GB2312"/>
          <w:b/>
          <w:bCs/>
          <w:highlight w:val="none"/>
        </w:rPr>
      </w:pPr>
      <w:r>
        <w:rPr>
          <w:rFonts w:hint="eastAsia" w:ascii="楷体_GB2312" w:hAnsi="楷体_GB2312" w:eastAsia="楷体_GB2312" w:cs="楷体_GB2312"/>
          <w:b/>
          <w:bCs/>
          <w:highlight w:val="none"/>
        </w:rPr>
        <w:t>（六）数字赋能篇</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仿宋_GB2312" w:cs="楷体_GB2312"/>
          <w:b/>
          <w:bCs/>
          <w:highlight w:val="none"/>
        </w:rPr>
      </w:pPr>
      <w:r>
        <w:rPr>
          <w:rFonts w:hint="eastAsia" w:ascii="仿宋_GB2312" w:hAnsi="仿宋_GB2312" w:eastAsia="仿宋_GB2312" w:cs="仿宋_GB2312"/>
          <w:highlight w:val="none"/>
        </w:rPr>
        <w:t>习近平总书记在福建工作期间，作出了建设“数字福建”的部署，明确提出“数字化、网络化、可视化、智能化”的建设目标，开启了福建大规模推进信息化建设的进程。广大青年学生可调研数字赋能文化创作、文物史料活化等，运用新媒体技术，通过拍摄图片、视频以及数字建模等多种手段，创作积极健康、向上向善的网络文化精品，探索数字赋能文化发展的新思路，共同绘制网络文明多彩福建画卷。</w:t>
      </w:r>
    </w:p>
    <w:p>
      <w:pPr>
        <w:keepNext w:val="0"/>
        <w:keepLines w:val="0"/>
        <w:pageBreakBefore w:val="0"/>
        <w:kinsoku/>
        <w:wordWrap/>
        <w:overflowPunct/>
        <w:topLinePunct w:val="0"/>
        <w:autoSpaceDE/>
        <w:autoSpaceDN/>
        <w:bidi w:val="0"/>
        <w:adjustRightInd/>
        <w:snapToGrid/>
        <w:spacing w:line="580" w:lineRule="exact"/>
        <w:ind w:left="0" w:leftChars="0" w:firstLine="642" w:firstLineChars="200"/>
        <w:textAlignment w:val="auto"/>
        <w:rPr>
          <w:rFonts w:ascii="楷体_GB2312" w:hAnsi="楷体_GB2312" w:eastAsia="楷体_GB2312" w:cs="楷体_GB2312"/>
          <w:b/>
          <w:bCs/>
          <w:highlight w:val="none"/>
        </w:rPr>
      </w:pPr>
      <w:r>
        <w:rPr>
          <w:rFonts w:hint="eastAsia" w:ascii="楷体_GB2312" w:hAnsi="楷体_GB2312" w:eastAsia="楷体_GB2312" w:cs="楷体_GB2312"/>
          <w:b/>
          <w:bCs/>
          <w:highlight w:val="none"/>
        </w:rPr>
        <w:t>（七）乡村文旅篇</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文化振兴是乡村全面振兴的应有之义，是乡村振兴的铸魂工程。广大青年学生可实地考察“中国扶贫第一村”赤溪村、“中国历史文化名村”初溪村、“沙县小吃第一村”俞邦村、“中国‘碳票’第一村”常口村等地，结合文化产业赋能乡村振兴计划，探讨乡村推动文化资源转化利用、文化产业链条优化升级的实践路径，思考和探索在推进乡村文旅高质量发展中展现的青年时代风采。</w:t>
      </w:r>
    </w:p>
    <w:p>
      <w:pPr>
        <w:keepNext w:val="0"/>
        <w:keepLines w:val="0"/>
        <w:pageBreakBefore w:val="0"/>
        <w:kinsoku/>
        <w:wordWrap/>
        <w:overflowPunct/>
        <w:topLinePunct w:val="0"/>
        <w:autoSpaceDE/>
        <w:autoSpaceDN/>
        <w:bidi w:val="0"/>
        <w:adjustRightInd/>
        <w:snapToGrid/>
        <w:spacing w:line="580" w:lineRule="exact"/>
        <w:ind w:left="0" w:leftChars="0" w:firstLine="642" w:firstLineChars="200"/>
        <w:textAlignment w:val="auto"/>
        <w:rPr>
          <w:rFonts w:hint="eastAsia" w:ascii="楷体_GB2312" w:hAnsi="楷体_GB2312" w:eastAsia="楷体_GB2312" w:cs="楷体_GB2312"/>
          <w:b/>
          <w:bCs/>
          <w:highlight w:val="none"/>
        </w:rPr>
      </w:pPr>
      <w:r>
        <w:rPr>
          <w:rFonts w:hint="eastAsia" w:ascii="楷体_GB2312" w:hAnsi="楷体_GB2312" w:eastAsia="楷体_GB2312" w:cs="楷体_GB2312"/>
          <w:b/>
          <w:bCs/>
          <w:highlight w:val="none"/>
        </w:rPr>
        <w:t>（八）新闻舆论篇</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习近平总书记在福建工作期间，多次强调新闻事业是党和人民的喉舌，担负着反映舆论、引导舆论的重要任务。广大青年学生可寻迹《闽东报》复刊、《福州晚报》扩版等发展进程，了解新闻“月谈会”、新闻“通气会”等工作制度，结合当地媒体在新闻宣传中的历史、优势和作用等，探究党的新闻舆论在党的宣传思想文化工作中的重要作用，领悟习近平总书记对党的新闻舆论重要阵地的工作要求。</w:t>
      </w:r>
    </w:p>
    <w:p>
      <w:pPr>
        <w:keepNext w:val="0"/>
        <w:keepLines w:val="0"/>
        <w:pageBreakBefore w:val="0"/>
        <w:kinsoku/>
        <w:wordWrap/>
        <w:overflowPunct/>
        <w:topLinePunct w:val="0"/>
        <w:autoSpaceDE/>
        <w:autoSpaceDN/>
        <w:bidi w:val="0"/>
        <w:adjustRightInd/>
        <w:snapToGrid/>
        <w:spacing w:line="580" w:lineRule="exact"/>
        <w:ind w:left="0" w:leftChars="0" w:firstLine="642" w:firstLineChars="200"/>
        <w:textAlignment w:val="auto"/>
        <w:rPr>
          <w:rFonts w:ascii="楷体_GB2312" w:hAnsi="楷体_GB2312" w:eastAsia="楷体_GB2312" w:cs="楷体_GB2312"/>
          <w:b/>
          <w:bCs/>
          <w:highlight w:val="none"/>
        </w:rPr>
      </w:pPr>
      <w:r>
        <w:rPr>
          <w:rFonts w:hint="eastAsia" w:ascii="楷体_GB2312" w:hAnsi="楷体_GB2312" w:eastAsia="楷体_GB2312" w:cs="楷体_GB2312"/>
          <w:b/>
          <w:bCs/>
          <w:highlight w:val="none"/>
        </w:rPr>
        <w:t>（九）</w:t>
      </w:r>
      <w:r>
        <w:rPr>
          <w:rFonts w:ascii="楷体_GB2312" w:hAnsi="楷体_GB2312" w:eastAsia="楷体_GB2312" w:cs="楷体_GB2312"/>
          <w:b/>
          <w:bCs/>
          <w:highlight w:val="none"/>
        </w:rPr>
        <w:t>交流互鉴</w:t>
      </w:r>
      <w:r>
        <w:rPr>
          <w:rFonts w:hint="eastAsia" w:ascii="楷体_GB2312" w:hAnsi="楷体_GB2312" w:eastAsia="楷体_GB2312" w:cs="楷体_GB2312"/>
          <w:b/>
          <w:bCs/>
          <w:highlight w:val="none"/>
        </w:rPr>
        <w:t>篇</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习近平总书记在福建工作期间，开展了一系列推动文化走出去、促进文明交流互鉴的生动实践。广大青年学生可围绕闽台民俗、戏曲、茶文化、文学等方面，探寻海峡两岸青年文化的交流形式，思考以文旅交流为纽带，不断增进两岸人民福祉，共同传承中华优秀传统文化的实践要义；讲好鼓岭故事等，梳理福建改革发展成就、对外交流文化优势等内容，研讨文化交流和文明互鉴中的福建作为。</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00"/>
        <w:textAlignment w:val="auto"/>
        <w:rPr>
          <w:rFonts w:hint="eastAsia" w:ascii="仿宋_GB2312" w:hAnsi="微软雅黑" w:eastAsia="仿宋_GB2312" w:cs="宋体"/>
          <w:color w:val="auto"/>
          <w:kern w:val="0"/>
          <w:highlight w:val="none"/>
        </w:rPr>
      </w:pPr>
      <w:r>
        <w:rPr>
          <w:rFonts w:hint="eastAsia" w:ascii="黑体" w:hAnsi="黑体" w:eastAsia="黑体" w:cs="宋体"/>
          <w:color w:val="auto"/>
          <w:kern w:val="0"/>
          <w:highlight w:val="none"/>
        </w:rPr>
        <w:t>四、组织形式</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00"/>
        <w:textAlignment w:val="auto"/>
        <w:rPr>
          <w:rFonts w:hint="eastAsia" w:ascii="仿宋_GB2312" w:hAnsi="微软雅黑" w:eastAsia="仿宋_GB2312" w:cs="宋体"/>
          <w:color w:val="auto"/>
          <w:kern w:val="0"/>
          <w:highlight w:val="none"/>
        </w:rPr>
      </w:pPr>
      <w:r>
        <w:rPr>
          <w:rFonts w:hint="eastAsia" w:ascii="楷体_GB2312" w:hAnsi="楷体_GB2312" w:eastAsia="楷体_GB2312" w:cs="楷体_GB2312"/>
          <w:b/>
          <w:bCs/>
          <w:color w:val="auto"/>
          <w:kern w:val="0"/>
          <w:highlight w:val="none"/>
        </w:rPr>
        <w:t>（一）列入教学计划。</w:t>
      </w:r>
      <w:r>
        <w:rPr>
          <w:rFonts w:hint="eastAsia" w:ascii="仿宋_GB2312" w:hAnsi="微软雅黑" w:eastAsia="仿宋_GB2312" w:cs="宋体"/>
          <w:color w:val="auto"/>
          <w:kern w:val="0"/>
          <w:highlight w:val="none"/>
        </w:rPr>
        <w:t>各高校要认真落实《福建省全面推进“大思政课”建设的实施方案》有关要求，将本次主题社会实践活动列入思政课实践教学计划，统筹实践教学安排，落实学生实践学分和教师工作量评定，制定切实可行的考核办法和激励机制，充分调动广大师生参与和指导社会实践的主动性与积极性。</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00"/>
        <w:textAlignment w:val="auto"/>
        <w:rPr>
          <w:rFonts w:ascii="仿宋_GB2312" w:hAnsi="微软雅黑" w:eastAsia="仿宋_GB2312" w:cs="宋体"/>
          <w:color w:val="auto"/>
          <w:kern w:val="0"/>
          <w:highlight w:val="none"/>
        </w:rPr>
      </w:pPr>
      <w:r>
        <w:rPr>
          <w:rFonts w:hint="eastAsia" w:ascii="楷体_GB2312" w:hAnsi="楷体_GB2312" w:eastAsia="楷体_GB2312" w:cs="楷体_GB2312"/>
          <w:b/>
          <w:bCs/>
          <w:color w:val="auto"/>
          <w:kern w:val="0"/>
          <w:highlight w:val="none"/>
        </w:rPr>
        <w:t>（二）推进互融共促。</w:t>
      </w:r>
      <w:r>
        <w:rPr>
          <w:rFonts w:hint="eastAsia" w:ascii="仿宋_GB2312" w:hAnsi="微软雅黑" w:eastAsia="仿宋_GB2312" w:cs="宋体"/>
          <w:color w:val="auto"/>
          <w:kern w:val="0"/>
          <w:highlight w:val="none"/>
        </w:rPr>
        <w:t>各高校要紧扣思政课尤其是《习近平新时代中国特色社会主义思想概论》课程教学要点，结合学生学科专业特点，积极推动课程思政与思政课程教师之间的配合，以文化实践教学成果反哺教学，推动课程思政与思政课程同向同行。</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00"/>
        <w:textAlignment w:val="auto"/>
        <w:rPr>
          <w:rFonts w:hint="eastAsia" w:ascii="仿宋_GB2312" w:hAnsi="微软雅黑" w:eastAsia="仿宋_GB2312" w:cs="宋体"/>
          <w:color w:val="auto"/>
          <w:kern w:val="0"/>
          <w:highlight w:val="none"/>
        </w:rPr>
      </w:pPr>
      <w:r>
        <w:rPr>
          <w:rFonts w:hint="eastAsia" w:ascii="楷体_GB2312" w:hAnsi="楷体_GB2312" w:eastAsia="楷体_GB2312" w:cs="楷体_GB2312"/>
          <w:b/>
          <w:bCs/>
          <w:color w:val="auto"/>
          <w:kern w:val="0"/>
          <w:highlight w:val="none"/>
        </w:rPr>
        <w:t>（三）深化结对共建。</w:t>
      </w:r>
      <w:r>
        <w:rPr>
          <w:rFonts w:hint="eastAsia" w:ascii="仿宋_GB2312" w:hAnsi="微软雅黑" w:eastAsia="仿宋_GB2312" w:cs="宋体"/>
          <w:color w:val="auto"/>
          <w:kern w:val="0"/>
          <w:highlight w:val="none"/>
        </w:rPr>
        <w:t>各高校要强化与“大思政课”实践教学基地对接联系，开发学习习近平文化思想现场教学专题。提倡跨区域、跨学校、跨学段联合开展社会实践，鼓励有条件的高校可就近与中小学结对实践。</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00"/>
        <w:textAlignment w:val="auto"/>
        <w:rPr>
          <w:rFonts w:ascii="微软雅黑" w:hAnsi="微软雅黑" w:eastAsia="微软雅黑" w:cs="宋体"/>
          <w:color w:val="auto"/>
          <w:kern w:val="0"/>
          <w:highlight w:val="none"/>
        </w:rPr>
      </w:pPr>
      <w:r>
        <w:rPr>
          <w:rFonts w:hint="eastAsia" w:ascii="黑体" w:hAnsi="黑体" w:eastAsia="黑体" w:cs="宋体"/>
          <w:color w:val="auto"/>
          <w:kern w:val="0"/>
          <w:highlight w:val="none"/>
        </w:rPr>
        <w:t>五、遴选展示工作</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00"/>
        <w:textAlignment w:val="auto"/>
        <w:rPr>
          <w:rFonts w:ascii="微软雅黑" w:hAnsi="微软雅黑" w:eastAsia="微软雅黑" w:cs="宋体"/>
          <w:color w:val="auto"/>
          <w:kern w:val="0"/>
          <w:highlight w:val="none"/>
        </w:rPr>
      </w:pPr>
      <w:r>
        <w:rPr>
          <w:rFonts w:hint="eastAsia" w:ascii="仿宋_GB2312" w:hAnsi="微软雅黑" w:eastAsia="仿宋_GB2312" w:cs="宋体"/>
          <w:color w:val="auto"/>
          <w:kern w:val="0"/>
          <w:highlight w:val="none"/>
        </w:rPr>
        <w:t>2023-2024学年寒假社会实践活动遴选展示工作于2024年</w:t>
      </w:r>
      <w:r>
        <w:rPr>
          <w:rFonts w:hint="eastAsia" w:ascii="仿宋_GB2312" w:hAnsi="微软雅黑" w:eastAsia="仿宋_GB2312" w:cs="宋体"/>
          <w:color w:val="auto"/>
          <w:kern w:val="0"/>
          <w:highlight w:val="none"/>
          <w:lang w:val="en-US" w:eastAsia="zh-CN"/>
        </w:rPr>
        <w:t>4月10日前</w:t>
      </w:r>
      <w:r>
        <w:rPr>
          <w:rFonts w:hint="eastAsia" w:ascii="仿宋_GB2312" w:hAnsi="微软雅黑" w:eastAsia="仿宋_GB2312" w:cs="宋体"/>
          <w:color w:val="auto"/>
          <w:kern w:val="0"/>
          <w:highlight w:val="none"/>
        </w:rPr>
        <w:t>完成，将评选出省级“优秀组织单位”“优秀实践团队”“优秀实践个人”“优秀实践成果”并予以表彰激励。</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00"/>
        <w:textAlignment w:val="auto"/>
        <w:rPr>
          <w:rFonts w:ascii="微软雅黑" w:hAnsi="微软雅黑" w:eastAsia="微软雅黑" w:cs="宋体"/>
          <w:color w:val="auto"/>
          <w:kern w:val="0"/>
          <w:highlight w:val="none"/>
        </w:rPr>
      </w:pPr>
      <w:r>
        <w:rPr>
          <w:rFonts w:hint="eastAsia" w:ascii="黑体" w:hAnsi="黑体" w:eastAsia="黑体" w:cs="宋体"/>
          <w:color w:val="auto"/>
          <w:kern w:val="0"/>
          <w:highlight w:val="none"/>
        </w:rPr>
        <w:t>六、相关要求</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00"/>
        <w:textAlignment w:val="auto"/>
        <w:rPr>
          <w:rFonts w:ascii="微软雅黑" w:hAnsi="微软雅黑" w:eastAsia="微软雅黑" w:cs="宋体"/>
          <w:color w:val="auto"/>
          <w:kern w:val="0"/>
          <w:highlight w:val="none"/>
        </w:rPr>
      </w:pPr>
      <w:r>
        <w:rPr>
          <w:rFonts w:hint="eastAsia" w:ascii="楷体_GB2312" w:hAnsi="楷体_GB2312" w:eastAsia="楷体_GB2312" w:cs="楷体_GB2312"/>
          <w:b/>
          <w:bCs/>
          <w:color w:val="auto"/>
          <w:kern w:val="0"/>
          <w:highlight w:val="none"/>
        </w:rPr>
        <w:t>（一）加强组织领导。</w:t>
      </w:r>
      <w:r>
        <w:rPr>
          <w:rFonts w:hint="eastAsia" w:ascii="仿宋_GB2312" w:hAnsi="微软雅黑" w:eastAsia="仿宋_GB2312" w:cs="宋体"/>
          <w:color w:val="auto"/>
          <w:kern w:val="0"/>
          <w:highlight w:val="none"/>
        </w:rPr>
        <w:t>各高校要高度重视本次社会实践活动，成立社会实践活动领导小组，由宣传、学工、教务、团委、马克思主义学院等构成成员单位，其他相关职能部门和院系积极配合，提供必要保障，强化育人资源协同，提高活动参与度和覆盖面，增强育人实效性和针对性。</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02"/>
        <w:textAlignment w:val="auto"/>
        <w:rPr>
          <w:rFonts w:hint="eastAsia" w:ascii="仿宋_GB2312" w:hAnsi="微软雅黑" w:eastAsia="仿宋_GB2312" w:cs="宋体"/>
          <w:color w:val="auto"/>
          <w:kern w:val="0"/>
          <w:highlight w:val="none"/>
        </w:rPr>
      </w:pPr>
      <w:r>
        <w:rPr>
          <w:rFonts w:hint="eastAsia" w:ascii="楷体_GB2312" w:hAnsi="楷体_GB2312" w:eastAsia="楷体_GB2312" w:cs="楷体_GB2312"/>
          <w:b/>
          <w:bCs/>
          <w:color w:val="auto"/>
          <w:kern w:val="0"/>
          <w:highlight w:val="none"/>
        </w:rPr>
        <w:t>（二）确保安全有序。</w:t>
      </w:r>
      <w:r>
        <w:rPr>
          <w:rFonts w:hint="eastAsia" w:ascii="仿宋_GB2312" w:hAnsi="微软雅黑" w:eastAsia="仿宋_GB2312" w:cs="宋体"/>
          <w:color w:val="auto"/>
          <w:kern w:val="0"/>
          <w:highlight w:val="none"/>
        </w:rPr>
        <w:t>活动按照就近就便原则开展。各高校要加强安全教育，落实各项安全保障措施，提前认真做好活动安全预案，严防各类事故发生。各实践团队负责人要做好团队安全工作，保证整个实践活动顺利进行。</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02"/>
        <w:textAlignment w:val="auto"/>
        <w:rPr>
          <w:rFonts w:ascii="微软雅黑" w:hAnsi="微软雅黑" w:eastAsia="微软雅黑" w:cs="宋体"/>
          <w:color w:val="auto"/>
          <w:kern w:val="0"/>
          <w:highlight w:val="none"/>
        </w:rPr>
      </w:pPr>
      <w:r>
        <w:rPr>
          <w:rFonts w:hint="eastAsia" w:ascii="楷体_GB2312" w:hAnsi="楷体_GB2312" w:eastAsia="楷体_GB2312" w:cs="楷体_GB2312"/>
          <w:b/>
          <w:bCs/>
          <w:color w:val="auto"/>
          <w:kern w:val="0"/>
          <w:highlight w:val="none"/>
        </w:rPr>
        <w:t>（三）强化宣传力度。</w:t>
      </w:r>
      <w:r>
        <w:rPr>
          <w:rFonts w:hint="eastAsia" w:ascii="仿宋_GB2312" w:hAnsi="微软雅黑" w:eastAsia="仿宋_GB2312" w:cs="宋体"/>
          <w:color w:val="auto"/>
          <w:kern w:val="0"/>
          <w:highlight w:val="none"/>
        </w:rPr>
        <w:t>各高校要充分利用大众传媒、校园媒体以及微博、微信等新媒体平台发布实践过程、分享实践心得，积极主动开展好宣传工作，社会实践的情况和宣传信息稿报送至指定邮箱。</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02"/>
        <w:textAlignment w:val="auto"/>
        <w:rPr>
          <w:rFonts w:hint="eastAsia" w:ascii="微软雅黑" w:hAnsi="微软雅黑" w:eastAsia="仿宋_GB2312" w:cs="宋体"/>
          <w:color w:val="auto"/>
          <w:kern w:val="0"/>
          <w:highlight w:val="none"/>
        </w:rPr>
      </w:pPr>
      <w:r>
        <w:rPr>
          <w:rFonts w:hint="eastAsia" w:ascii="楷体_GB2312" w:hAnsi="楷体_GB2312" w:eastAsia="楷体_GB2312" w:cs="楷体_GB2312"/>
          <w:b/>
          <w:bCs/>
          <w:color w:val="auto"/>
          <w:kern w:val="0"/>
          <w:highlight w:val="none"/>
        </w:rPr>
        <w:t>（四）及时总结提升。</w:t>
      </w:r>
      <w:r>
        <w:rPr>
          <w:rFonts w:hint="eastAsia" w:ascii="仿宋_GB2312" w:hAnsi="微软雅黑" w:eastAsia="仿宋_GB2312" w:cs="宋体"/>
          <w:color w:val="auto"/>
          <w:kern w:val="0"/>
          <w:highlight w:val="none"/>
        </w:rPr>
        <w:t>各高校要加强总结凝练，统计基本情况、推选优秀实践成果（包含但不限于调研报告、读书报告、学术论文、文创作品、视频等），主动将实践活动开展过程中形成的好经验好做法进行推介。2024</w:t>
      </w:r>
      <w:r>
        <w:rPr>
          <w:rFonts w:hint="eastAsia" w:ascii="仿宋_GB2312" w:hAnsi="微软雅黑" w:eastAsia="仿宋_GB2312" w:cs="宋体"/>
          <w:kern w:val="0"/>
          <w:highlight w:val="none"/>
        </w:rPr>
        <w:t>年3月1</w:t>
      </w:r>
      <w:r>
        <w:rPr>
          <w:rFonts w:hint="eastAsia" w:ascii="仿宋_GB2312" w:hAnsi="微软雅黑" w:eastAsia="仿宋_GB2312" w:cs="宋体"/>
          <w:kern w:val="0"/>
          <w:highlight w:val="none"/>
          <w:lang w:val="en-US" w:eastAsia="zh-CN"/>
        </w:rPr>
        <w:t>0</w:t>
      </w:r>
      <w:r>
        <w:rPr>
          <w:rFonts w:hint="eastAsia" w:ascii="仿宋_GB2312" w:hAnsi="微软雅黑" w:eastAsia="仿宋_GB2312" w:cs="宋体"/>
          <w:kern w:val="0"/>
          <w:highlight w:val="none"/>
        </w:rPr>
        <w:t>日前，以</w:t>
      </w:r>
      <w:r>
        <w:rPr>
          <w:rFonts w:hint="eastAsia" w:ascii="仿宋_GB2312" w:hAnsi="微软雅黑" w:eastAsia="仿宋_GB2312" w:cs="宋体"/>
          <w:color w:val="auto"/>
          <w:kern w:val="0"/>
          <w:highlight w:val="none"/>
        </w:rPr>
        <w:t>高校为单位提交实践总结报告等相关材料，详见附件。</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00"/>
        <w:textAlignment w:val="auto"/>
        <w:rPr>
          <w:rFonts w:cs="Times New Roman"/>
          <w:color w:val="auto"/>
          <w:highlight w:val="none"/>
        </w:rPr>
      </w:pPr>
      <w:r>
        <w:rPr>
          <w:rFonts w:hint="eastAsia" w:ascii="仿宋_GB2312" w:hAnsi="微软雅黑" w:eastAsia="仿宋_GB2312" w:cs="宋体"/>
          <w:color w:val="auto"/>
          <w:kern w:val="0"/>
          <w:highlight w:val="none"/>
        </w:rPr>
        <w:t>省委教育工委思政处联系人：张培榕；电话：0591-87091220；邮箱：jytszc@fjsjyt.cn。</w:t>
      </w:r>
    </w:p>
    <w:p>
      <w:pPr>
        <w:keepNext w:val="0"/>
        <w:keepLines w:val="0"/>
        <w:pageBreakBefore w:val="0"/>
        <w:widowControl/>
        <w:shd w:val="clear" w:color="auto" w:fill="FFFFFF"/>
        <w:kinsoku/>
        <w:overflowPunct/>
        <w:topLinePunct w:val="0"/>
        <w:autoSpaceDE/>
        <w:autoSpaceDN/>
        <w:bidi w:val="0"/>
        <w:adjustRightInd/>
        <w:snapToGrid/>
        <w:spacing w:line="600" w:lineRule="exact"/>
        <w:ind w:left="0" w:leftChars="0" w:firstLine="640" w:firstLineChars="200"/>
        <w:textAlignment w:val="auto"/>
        <w:rPr>
          <w:rFonts w:cs="Times New Roman"/>
          <w:color w:val="auto"/>
        </w:rPr>
      </w:pPr>
    </w:p>
    <w:p>
      <w:pPr>
        <w:keepNext w:val="0"/>
        <w:keepLines w:val="0"/>
        <w:pageBreakBefore w:val="0"/>
        <w:widowControl/>
        <w:shd w:val="clear" w:color="auto" w:fill="FFFFFF"/>
        <w:kinsoku/>
        <w:overflowPunct/>
        <w:topLinePunct w:val="0"/>
        <w:autoSpaceDE/>
        <w:autoSpaceDN/>
        <w:bidi w:val="0"/>
        <w:adjustRightInd/>
        <w:snapToGrid/>
        <w:spacing w:line="600" w:lineRule="exact"/>
        <w:ind w:left="0" w:leftChars="0" w:firstLine="640" w:firstLineChars="200"/>
        <w:textAlignment w:val="auto"/>
        <w:rPr>
          <w:rFonts w:hint="eastAsia" w:ascii="仿宋_GB2312" w:hAnsi="微软雅黑" w:eastAsia="仿宋_GB2312" w:cs="宋体"/>
          <w:color w:val="auto"/>
          <w:kern w:val="0"/>
          <w:highlight w:val="none"/>
        </w:rPr>
      </w:pPr>
      <w:r>
        <w:rPr>
          <w:rFonts w:cs="Times New Roman"/>
          <w:color w:val="auto"/>
        </w:rPr>
        <w:fldChar w:fldCharType="begin"/>
      </w:r>
      <w:r>
        <w:rPr>
          <w:rFonts w:cs="Times New Roman"/>
          <w:color w:val="auto"/>
        </w:rPr>
        <w:instrText xml:space="preserve"> HYPERLINK "https://tw.xmu.edu.cn/__local/1/FF/24/5000C4833322A2CB73E3CC9F119_A4D5605D_5600.xls?e=.xls" \t "_blank" </w:instrText>
      </w:r>
      <w:r>
        <w:rPr>
          <w:rFonts w:cs="Times New Roman"/>
          <w:color w:val="auto"/>
        </w:rPr>
        <w:fldChar w:fldCharType="separate"/>
      </w:r>
      <w:r>
        <w:rPr>
          <w:rFonts w:hint="eastAsia" w:ascii="仿宋_GB2312" w:hAnsi="微软雅黑" w:eastAsia="仿宋_GB2312" w:cs="宋体"/>
          <w:color w:val="auto"/>
          <w:kern w:val="0"/>
          <w:highlight w:val="none"/>
        </w:rPr>
        <w:t>附件：</w:t>
      </w:r>
      <w:r>
        <w:rPr>
          <w:rFonts w:hint="eastAsia" w:ascii="仿宋_GB2312" w:hAnsi="微软雅黑" w:eastAsia="仿宋_GB2312" w:cs="宋体"/>
          <w:color w:val="auto"/>
          <w:kern w:val="0"/>
          <w:highlight w:val="none"/>
          <w:lang w:val="en-US" w:eastAsia="zh-CN"/>
        </w:rPr>
        <w:t>1.寒假</w:t>
      </w:r>
      <w:r>
        <w:rPr>
          <w:rFonts w:hint="eastAsia" w:ascii="仿宋_GB2312" w:hAnsi="微软雅黑" w:eastAsia="仿宋_GB2312" w:cs="宋体"/>
          <w:color w:val="auto"/>
          <w:kern w:val="0"/>
          <w:highlight w:val="none"/>
        </w:rPr>
        <w:t>主题社会实践活动成果遴选方案</w:t>
      </w:r>
    </w:p>
    <w:p>
      <w:pPr>
        <w:keepNext w:val="0"/>
        <w:keepLines w:val="0"/>
        <w:pageBreakBefore w:val="0"/>
        <w:widowControl/>
        <w:shd w:val="clear" w:color="auto" w:fill="FFFFFF"/>
        <w:kinsoku/>
        <w:overflowPunct/>
        <w:topLinePunct w:val="0"/>
        <w:autoSpaceDE/>
        <w:autoSpaceDN/>
        <w:bidi w:val="0"/>
        <w:adjustRightInd/>
        <w:snapToGrid/>
        <w:spacing w:line="600" w:lineRule="exact"/>
        <w:ind w:left="1280" w:leftChars="0" w:hanging="1280" w:hangingChars="400"/>
        <w:textAlignment w:val="auto"/>
        <w:rPr>
          <w:rFonts w:hint="eastAsia" w:ascii="仿宋_GB2312" w:hAnsi="微软雅黑" w:eastAsia="仿宋_GB2312" w:cs="宋体"/>
          <w:color w:val="000000"/>
          <w:kern w:val="0"/>
          <w:highlight w:val="none"/>
          <w:lang w:val="en-US" w:eastAsia="zh-CN"/>
        </w:rPr>
      </w:pPr>
      <w:r>
        <w:rPr>
          <w:rFonts w:hint="eastAsia" w:ascii="仿宋_GB2312" w:hAnsi="微软雅黑" w:eastAsia="仿宋_GB2312" w:cs="宋体"/>
          <w:color w:val="auto"/>
          <w:kern w:val="0"/>
          <w:highlight w:val="none"/>
          <w:lang w:val="en-US" w:eastAsia="zh-CN"/>
        </w:rPr>
        <w:t xml:space="preserve">      </w:t>
      </w:r>
      <w:r>
        <w:rPr>
          <w:rFonts w:hint="eastAsia" w:ascii="仿宋_GB2312" w:hAnsi="微软雅黑" w:eastAsia="仿宋_GB2312" w:cs="宋体"/>
          <w:color w:val="000000"/>
          <w:kern w:val="0"/>
          <w:highlight w:val="none"/>
          <w:lang w:val="en-US" w:eastAsia="zh-CN"/>
        </w:rPr>
        <w:t xml:space="preserve">    2.社会实践基本情况汇总表</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1600" w:firstLineChars="500"/>
        <w:textAlignment w:val="auto"/>
        <w:rPr>
          <w:rFonts w:hint="eastAsia" w:ascii="仿宋_GB2312" w:hAnsi="微软雅黑" w:eastAsia="仿宋_GB2312" w:cs="宋体"/>
          <w:color w:val="auto"/>
          <w:kern w:val="0"/>
          <w:highlight w:val="none"/>
          <w:lang w:val="en-US" w:eastAsia="zh-CN"/>
        </w:rPr>
      </w:pPr>
      <w:r>
        <w:rPr>
          <w:rFonts w:hint="eastAsia" w:ascii="仿宋_GB2312" w:hAnsi="微软雅黑" w:eastAsia="仿宋_GB2312" w:cs="宋体"/>
          <w:color w:val="auto"/>
          <w:kern w:val="0"/>
          <w:highlight w:val="none"/>
          <w:lang w:val="en-US" w:eastAsia="zh-CN"/>
        </w:rPr>
        <w:t>3.主要新闻报道情况汇总表</w:t>
      </w:r>
    </w:p>
    <w:p>
      <w:pPr>
        <w:keepNext w:val="0"/>
        <w:keepLines w:val="0"/>
        <w:pageBreakBefore w:val="0"/>
        <w:widowControl/>
        <w:shd w:val="clear" w:color="auto" w:fill="FFFFFF"/>
        <w:kinsoku/>
        <w:overflowPunct/>
        <w:topLinePunct w:val="0"/>
        <w:autoSpaceDE/>
        <w:autoSpaceDN/>
        <w:bidi w:val="0"/>
        <w:adjustRightInd/>
        <w:snapToGrid/>
        <w:spacing w:line="600" w:lineRule="exact"/>
        <w:ind w:left="320" w:leftChars="100" w:firstLine="1280" w:firstLineChars="400"/>
        <w:textAlignment w:val="auto"/>
        <w:rPr>
          <w:rFonts w:hint="eastAsia" w:ascii="仿宋_GB2312" w:hAnsi="微软雅黑" w:eastAsia="仿宋_GB2312" w:cs="宋体"/>
          <w:color w:val="auto"/>
          <w:kern w:val="0"/>
          <w:highlight w:val="none"/>
          <w:lang w:val="en-US" w:eastAsia="zh-CN"/>
        </w:rPr>
      </w:pPr>
      <w:r>
        <w:rPr>
          <w:rFonts w:hint="eastAsia" w:ascii="仿宋_GB2312" w:hAnsi="微软雅黑" w:eastAsia="仿宋_GB2312" w:cs="宋体"/>
          <w:color w:val="auto"/>
          <w:kern w:val="0"/>
          <w:highlight w:val="none"/>
          <w:lang w:val="en-US" w:eastAsia="zh-CN"/>
        </w:rPr>
        <w:t>4.优秀指导教师申报表</w:t>
      </w:r>
    </w:p>
    <w:p>
      <w:pPr>
        <w:keepNext w:val="0"/>
        <w:keepLines w:val="0"/>
        <w:pageBreakBefore w:val="0"/>
        <w:widowControl/>
        <w:shd w:val="clear" w:color="auto" w:fill="FFFFFF"/>
        <w:kinsoku/>
        <w:overflowPunct/>
        <w:topLinePunct w:val="0"/>
        <w:autoSpaceDE/>
        <w:autoSpaceDN/>
        <w:bidi w:val="0"/>
        <w:adjustRightInd/>
        <w:snapToGrid/>
        <w:spacing w:line="600" w:lineRule="exact"/>
        <w:ind w:left="320" w:leftChars="100" w:firstLine="1280" w:firstLineChars="400"/>
        <w:textAlignment w:val="auto"/>
        <w:rPr>
          <w:rFonts w:hint="eastAsia" w:ascii="仿宋_GB2312" w:hAnsi="微软雅黑" w:eastAsia="仿宋_GB2312" w:cs="宋体"/>
          <w:color w:val="auto"/>
          <w:kern w:val="0"/>
          <w:highlight w:val="none"/>
          <w:lang w:val="en-US" w:eastAsia="zh-CN"/>
        </w:rPr>
      </w:pPr>
      <w:r>
        <w:rPr>
          <w:rFonts w:hint="eastAsia" w:ascii="仿宋_GB2312" w:hAnsi="微软雅黑" w:eastAsia="仿宋_GB2312" w:cs="宋体"/>
          <w:color w:val="auto"/>
          <w:kern w:val="0"/>
          <w:highlight w:val="none"/>
          <w:lang w:val="en-US" w:eastAsia="zh-CN"/>
        </w:rPr>
        <w:t>5.优秀实践个人申报表</w:t>
      </w:r>
    </w:p>
    <w:p>
      <w:pPr>
        <w:keepNext w:val="0"/>
        <w:keepLines w:val="0"/>
        <w:pageBreakBefore w:val="0"/>
        <w:widowControl/>
        <w:shd w:val="clear" w:color="auto" w:fill="FFFFFF"/>
        <w:kinsoku/>
        <w:overflowPunct/>
        <w:topLinePunct w:val="0"/>
        <w:autoSpaceDE/>
        <w:autoSpaceDN/>
        <w:bidi w:val="0"/>
        <w:adjustRightInd/>
        <w:snapToGrid/>
        <w:spacing w:line="600" w:lineRule="exact"/>
        <w:ind w:left="320" w:leftChars="100" w:firstLine="1280" w:firstLineChars="400"/>
        <w:textAlignment w:val="auto"/>
        <w:rPr>
          <w:rFonts w:hint="eastAsia" w:ascii="仿宋_GB2312" w:hAnsi="微软雅黑" w:eastAsia="仿宋_GB2312" w:cs="宋体"/>
          <w:color w:val="auto"/>
          <w:kern w:val="0"/>
          <w:highlight w:val="none"/>
          <w:lang w:val="en-US" w:eastAsia="zh-CN"/>
        </w:rPr>
      </w:pPr>
      <w:r>
        <w:rPr>
          <w:rFonts w:hint="eastAsia" w:ascii="仿宋_GB2312" w:hAnsi="微软雅黑" w:eastAsia="仿宋_GB2312" w:cs="宋体"/>
          <w:color w:val="auto"/>
          <w:kern w:val="0"/>
          <w:highlight w:val="none"/>
          <w:lang w:val="en-US" w:eastAsia="zh-CN"/>
        </w:rPr>
        <w:t>6.社会实践成果信息汇总表</w:t>
      </w:r>
    </w:p>
    <w:p>
      <w:pPr>
        <w:keepNext w:val="0"/>
        <w:keepLines w:val="0"/>
        <w:pageBreakBefore w:val="0"/>
        <w:widowControl/>
        <w:shd w:val="clear" w:color="auto" w:fill="FFFFFF"/>
        <w:kinsoku/>
        <w:overflowPunct/>
        <w:topLinePunct w:val="0"/>
        <w:autoSpaceDE/>
        <w:autoSpaceDN/>
        <w:bidi w:val="0"/>
        <w:adjustRightInd/>
        <w:snapToGrid/>
        <w:spacing w:line="600" w:lineRule="exact"/>
        <w:ind w:left="320" w:leftChars="100" w:firstLine="1280" w:firstLineChars="400"/>
        <w:textAlignment w:val="auto"/>
        <w:rPr>
          <w:rFonts w:hint="eastAsia" w:ascii="仿宋_GB2312" w:hAnsi="微软雅黑" w:eastAsia="仿宋_GB2312" w:cs="宋体"/>
          <w:color w:val="auto"/>
          <w:kern w:val="0"/>
          <w:highlight w:val="none"/>
          <w:lang w:val="en-US" w:eastAsia="zh-CN"/>
        </w:rPr>
      </w:pPr>
    </w:p>
    <w:p>
      <w:pPr>
        <w:keepNext w:val="0"/>
        <w:keepLines w:val="0"/>
        <w:pageBreakBefore w:val="0"/>
        <w:widowControl/>
        <w:shd w:val="clear" w:color="auto" w:fill="FFFFFF"/>
        <w:kinsoku/>
        <w:overflowPunct/>
        <w:topLinePunct w:val="0"/>
        <w:autoSpaceDE/>
        <w:autoSpaceDN/>
        <w:bidi w:val="0"/>
        <w:adjustRightInd/>
        <w:snapToGrid/>
        <w:spacing w:line="600" w:lineRule="exact"/>
        <w:ind w:left="320" w:leftChars="100" w:firstLine="1280" w:firstLineChars="400"/>
        <w:textAlignment w:val="auto"/>
        <w:rPr>
          <w:rFonts w:hint="eastAsia" w:ascii="仿宋_GB2312" w:hAnsi="微软雅黑" w:eastAsia="仿宋_GB2312" w:cs="宋体"/>
          <w:color w:val="auto"/>
          <w:kern w:val="0"/>
          <w:highlight w:val="none"/>
          <w:lang w:val="en-US" w:eastAsia="zh-CN"/>
        </w:rPr>
      </w:pPr>
    </w:p>
    <w:p>
      <w:pPr>
        <w:wordWrap w:val="0"/>
        <w:spacing w:line="590" w:lineRule="exact"/>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中共福建省委教育工作委员会</w:t>
      </w:r>
      <w:r>
        <w:rPr>
          <w:rFonts w:hint="eastAsia" w:ascii="仿宋_GB2312" w:hAnsi="仿宋_GB2312" w:eastAsia="仿宋_GB2312" w:cs="仿宋_GB2312"/>
          <w:sz w:val="32"/>
          <w:szCs w:val="32"/>
          <w:lang w:val="en-US" w:eastAsia="zh-CN"/>
        </w:rPr>
        <w:t xml:space="preserve">      </w:t>
      </w:r>
    </w:p>
    <w:p>
      <w:pPr>
        <w:wordWrap w:val="0"/>
        <w:spacing w:line="590" w:lineRule="exact"/>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lang w:val="en" w:eastAsia="zh-CN"/>
        </w:rPr>
        <w:t>2024年1月4日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此件</w:t>
      </w:r>
      <w:bookmarkStart w:id="1" w:name="Publicpropertyid"/>
      <w:r>
        <w:rPr>
          <w:rFonts w:hint="eastAsia" w:ascii="仿宋_GB2312" w:hAnsi="仿宋_GB2312" w:eastAsia="仿宋_GB2312" w:cs="仿宋_GB2312"/>
          <w:sz w:val="32"/>
          <w:szCs w:val="32"/>
          <w:lang w:eastAsia="zh-CN"/>
        </w:rPr>
        <w:t>公开</w:t>
      </w:r>
      <w:bookmarkEnd w:id="1"/>
      <w:r>
        <w:rPr>
          <w:rFonts w:hint="eastAsia" w:ascii="仿宋_GB2312" w:hAnsi="仿宋_GB2312" w:eastAsia="仿宋_GB2312" w:cs="仿宋_GB2312"/>
          <w:sz w:val="32"/>
          <w:szCs w:val="32"/>
          <w:lang w:eastAsia="zh-CN"/>
        </w:rPr>
        <w:t>发布</w:t>
      </w:r>
      <w:r>
        <w:rPr>
          <w:rFonts w:hint="eastAsia" w:ascii="仿宋_GB2312" w:hAnsi="仿宋_GB2312" w:eastAsia="仿宋_GB2312" w:cs="仿宋_GB2312"/>
          <w:sz w:val="32"/>
          <w:szCs w:val="32"/>
        </w:rPr>
        <w:t>）</w:t>
      </w:r>
    </w:p>
    <w:p>
      <w:pPr>
        <w:keepNext w:val="0"/>
        <w:keepLines w:val="0"/>
        <w:pageBreakBefore w:val="0"/>
        <w:widowControl/>
        <w:shd w:val="clear" w:color="auto" w:fill="FFFFFF"/>
        <w:kinsoku/>
        <w:overflowPunct/>
        <w:topLinePunct w:val="0"/>
        <w:autoSpaceDE/>
        <w:autoSpaceDN/>
        <w:bidi w:val="0"/>
        <w:adjustRightInd/>
        <w:snapToGrid/>
        <w:spacing w:line="600" w:lineRule="exact"/>
        <w:ind w:left="320" w:leftChars="100" w:firstLine="1280" w:firstLineChars="400"/>
        <w:textAlignment w:val="auto"/>
        <w:rPr>
          <w:rFonts w:hint="default" w:ascii="仿宋_GB2312" w:hAnsi="微软雅黑" w:eastAsia="仿宋_GB2312" w:cs="宋体"/>
          <w:color w:val="auto"/>
          <w:kern w:val="0"/>
          <w:highlight w:val="none"/>
          <w:lang w:val="en-US" w:eastAsia="zh-CN"/>
        </w:rPr>
      </w:pPr>
    </w:p>
    <w:p>
      <w:pPr>
        <w:keepNext w:val="0"/>
        <w:keepLines w:val="0"/>
        <w:pageBreakBefore w:val="0"/>
        <w:kinsoku/>
        <w:overflowPunct/>
        <w:topLinePunct w:val="0"/>
        <w:bidi w:val="0"/>
        <w:snapToGrid/>
        <w:spacing w:line="600" w:lineRule="exact"/>
        <w:ind w:left="0" w:leftChars="0"/>
        <w:textAlignment w:val="auto"/>
        <w:rPr>
          <w:rFonts w:hint="eastAsia" w:ascii="黑体" w:hAnsi="黑体" w:eastAsia="黑体" w:cs="黑体"/>
          <w:color w:val="auto"/>
          <w:highlight w:val="none"/>
          <w:u w:val="none"/>
        </w:rPr>
      </w:pPr>
      <w:r>
        <w:rPr>
          <w:rFonts w:hint="eastAsia" w:eastAsia="黑体" w:cs="Times New Roman"/>
          <w:sz w:val="32"/>
          <w:szCs w:val="32"/>
          <w:lang w:val="en-US" w:eastAsia="zh-CN"/>
        </w:rPr>
        <w:br w:type="page"/>
      </w:r>
      <w:r>
        <w:rPr>
          <w:rFonts w:hint="eastAsia" w:ascii="黑体" w:hAnsi="黑体" w:eastAsia="黑体" w:cs="黑体"/>
          <w:color w:val="auto"/>
          <w:highlight w:val="none"/>
          <w:u w:val="none"/>
        </w:rPr>
        <w:t>附件1</w:t>
      </w:r>
    </w:p>
    <w:p>
      <w:pPr>
        <w:keepNext w:val="0"/>
        <w:keepLines w:val="0"/>
        <w:pageBreakBefore w:val="0"/>
        <w:kinsoku/>
        <w:overflowPunct/>
        <w:topLinePunct w:val="0"/>
        <w:bidi w:val="0"/>
        <w:snapToGrid/>
        <w:spacing w:line="600" w:lineRule="exact"/>
        <w:ind w:left="0" w:leftChars="0"/>
        <w:jc w:val="center"/>
        <w:textAlignment w:val="auto"/>
        <w:rPr>
          <w:rFonts w:hint="eastAsia" w:ascii="方正小标宋简体" w:hAnsi="方正小标宋简体" w:eastAsia="方正小标宋简体" w:cs="方正小标宋简体"/>
          <w:color w:val="auto"/>
          <w:w w:val="98"/>
          <w:sz w:val="44"/>
          <w:szCs w:val="44"/>
          <w:highlight w:val="none"/>
          <w:u w:val="none"/>
        </w:rPr>
      </w:pPr>
      <w:r>
        <w:rPr>
          <w:rFonts w:hint="eastAsia" w:ascii="方正小标宋简体" w:hAnsi="方正小标宋简体" w:eastAsia="方正小标宋简体" w:cs="方正小标宋简体"/>
          <w:color w:val="auto"/>
          <w:w w:val="98"/>
          <w:sz w:val="44"/>
          <w:szCs w:val="44"/>
          <w:highlight w:val="none"/>
          <w:u w:val="none"/>
        </w:rPr>
        <w:t>寒假主题社会实践活动</w:t>
      </w:r>
    </w:p>
    <w:p>
      <w:pPr>
        <w:keepNext w:val="0"/>
        <w:keepLines w:val="0"/>
        <w:pageBreakBefore w:val="0"/>
        <w:kinsoku/>
        <w:overflowPunct/>
        <w:topLinePunct w:val="0"/>
        <w:bidi w:val="0"/>
        <w:snapToGrid/>
        <w:spacing w:line="600" w:lineRule="exact"/>
        <w:ind w:left="0" w:leftChars="0"/>
        <w:jc w:val="center"/>
        <w:textAlignment w:val="auto"/>
        <w:rPr>
          <w:rFonts w:eastAsia="方正小标宋简体" w:cs="Times New Roman"/>
          <w:color w:val="auto"/>
          <w:w w:val="98"/>
          <w:sz w:val="44"/>
          <w:szCs w:val="44"/>
          <w:highlight w:val="none"/>
          <w:u w:val="none"/>
        </w:rPr>
      </w:pPr>
      <w:r>
        <w:rPr>
          <w:rFonts w:hint="eastAsia" w:ascii="方正小标宋简体" w:hAnsi="方正小标宋简体" w:eastAsia="方正小标宋简体" w:cs="方正小标宋简体"/>
          <w:color w:val="auto"/>
          <w:w w:val="98"/>
          <w:sz w:val="44"/>
          <w:szCs w:val="44"/>
          <w:highlight w:val="none"/>
          <w:u w:val="none"/>
        </w:rPr>
        <w:t>成果遴选方案</w:t>
      </w:r>
    </w:p>
    <w:p>
      <w:pPr>
        <w:keepNext w:val="0"/>
        <w:keepLines w:val="0"/>
        <w:pageBreakBefore w:val="0"/>
        <w:widowControl w:val="0"/>
        <w:kinsoku/>
        <w:overflowPunct/>
        <w:topLinePunct w:val="0"/>
        <w:bidi w:val="0"/>
        <w:snapToGrid/>
        <w:spacing w:after="0" w:line="600" w:lineRule="exact"/>
        <w:ind w:left="0" w:leftChars="0" w:firstLine="320" w:firstLineChars="100"/>
        <w:jc w:val="both"/>
        <w:textAlignment w:val="auto"/>
        <w:rPr>
          <w:rFonts w:ascii="Times New Roman" w:hAnsi="Times New Roman" w:eastAsia="仿宋" w:cs="Times New Roman"/>
          <w:color w:val="auto"/>
          <w:kern w:val="2"/>
          <w:sz w:val="32"/>
          <w:szCs w:val="32"/>
          <w:highlight w:val="none"/>
          <w:u w:val="none"/>
          <w:lang w:val="en-US" w:eastAsia="zh-CN" w:bidi="ar-SA"/>
        </w:rPr>
      </w:pPr>
    </w:p>
    <w:p>
      <w:pPr>
        <w:keepNext w:val="0"/>
        <w:keepLines w:val="0"/>
        <w:pageBreakBefore w:val="0"/>
        <w:kinsoku/>
        <w:overflowPunct/>
        <w:topLinePunct w:val="0"/>
        <w:bidi w:val="0"/>
        <w:snapToGrid/>
        <w:spacing w:line="600" w:lineRule="exact"/>
        <w:ind w:left="0" w:leftChars="0" w:firstLine="640" w:firstLineChars="200"/>
        <w:textAlignment w:val="auto"/>
        <w:rPr>
          <w:rFonts w:ascii="黑体" w:hAnsi="黑体" w:eastAsia="黑体" w:cs="Times New Roman"/>
          <w:bCs/>
          <w:color w:val="auto"/>
          <w:highlight w:val="none"/>
          <w:u w:val="none"/>
        </w:rPr>
      </w:pPr>
      <w:r>
        <w:rPr>
          <w:rFonts w:hint="eastAsia" w:ascii="黑体" w:hAnsi="黑体" w:eastAsia="黑体" w:cs="Times New Roman"/>
          <w:bCs/>
          <w:color w:val="auto"/>
          <w:highlight w:val="none"/>
          <w:u w:val="none"/>
        </w:rPr>
        <w:t>一、奖项设置及申报条件</w:t>
      </w:r>
    </w:p>
    <w:p>
      <w:pPr>
        <w:keepNext w:val="0"/>
        <w:keepLines w:val="0"/>
        <w:pageBreakBefore w:val="0"/>
        <w:kinsoku/>
        <w:overflowPunct/>
        <w:topLinePunct w:val="0"/>
        <w:bidi w:val="0"/>
        <w:snapToGrid/>
        <w:spacing w:line="600" w:lineRule="exact"/>
        <w:ind w:left="0" w:leftChars="0" w:firstLine="642" w:firstLineChars="200"/>
        <w:textAlignment w:val="auto"/>
        <w:rPr>
          <w:rFonts w:hint="eastAsia" w:ascii="楷体_GB2312" w:hAnsi="仿宋_GB2312" w:eastAsia="楷体_GB2312" w:cs="仿宋_GB2312"/>
          <w:b/>
          <w:bCs/>
          <w:color w:val="auto"/>
          <w:kern w:val="0"/>
          <w:highlight w:val="none"/>
          <w:u w:val="none"/>
        </w:rPr>
      </w:pPr>
      <w:r>
        <w:rPr>
          <w:rFonts w:hint="eastAsia" w:ascii="楷体_GB2312" w:hAnsi="仿宋_GB2312" w:eastAsia="楷体_GB2312" w:cs="仿宋_GB2312"/>
          <w:b/>
          <w:bCs/>
          <w:color w:val="auto"/>
          <w:kern w:val="0"/>
          <w:highlight w:val="none"/>
          <w:u w:val="none"/>
        </w:rPr>
        <w:t>（一）优秀组织单位</w:t>
      </w:r>
    </w:p>
    <w:p>
      <w:pPr>
        <w:keepNext w:val="0"/>
        <w:keepLines w:val="0"/>
        <w:pageBreakBefore w:val="0"/>
        <w:kinsoku/>
        <w:overflowPunct/>
        <w:topLinePunct w:val="0"/>
        <w:autoSpaceDE w:val="0"/>
        <w:autoSpaceDN w:val="0"/>
        <w:bidi w:val="0"/>
        <w:adjustRightInd w:val="0"/>
        <w:snapToGrid/>
        <w:spacing w:line="600" w:lineRule="exact"/>
        <w:ind w:left="0" w:leftChars="0" w:firstLine="640" w:firstLineChars="200"/>
        <w:textAlignment w:val="auto"/>
        <w:rPr>
          <w:rFonts w:hint="eastAsia" w:ascii="仿宋_GB2312" w:hAnsi="仿宋_GB2312" w:eastAsia="仿宋_GB2312" w:cs="仿宋_GB2312"/>
          <w:color w:val="auto"/>
          <w:kern w:val="0"/>
          <w:highlight w:val="none"/>
          <w:u w:val="none"/>
        </w:rPr>
      </w:pPr>
      <w:r>
        <w:rPr>
          <w:rFonts w:hint="eastAsia" w:ascii="仿宋_GB2312" w:hAnsi="仿宋_GB2312" w:eastAsia="仿宋_GB2312" w:cs="仿宋_GB2312"/>
          <w:color w:val="auto"/>
          <w:kern w:val="0"/>
          <w:highlight w:val="none"/>
          <w:u w:val="none"/>
        </w:rPr>
        <w:t>评审对象为在寒假主题社会实践活动中表现突出的高校。根据省委教育工委统一部署开展工作，重点突出，学生参与面广；活动内容丰富，形式多样，成效显著；对主题社会实践活动投入力度大。各高校围绕实践主题、内容，根据实际开展情况填报附件2-6，并提供</w:t>
      </w:r>
      <w:r>
        <w:rPr>
          <w:rFonts w:hint="eastAsia" w:ascii="仿宋_GB2312" w:hAnsi="Calibri" w:eastAsia="仿宋_GB2312" w:cs="Times New Roman"/>
          <w:color w:val="auto"/>
          <w:highlight w:val="none"/>
          <w:u w:val="none"/>
        </w:rPr>
        <w:t>相关</w:t>
      </w:r>
      <w:r>
        <w:rPr>
          <w:rFonts w:hint="eastAsia" w:ascii="仿宋_GB2312" w:hAnsi="仿宋_GB2312" w:eastAsia="仿宋_GB2312" w:cs="仿宋_GB2312"/>
          <w:color w:val="auto"/>
          <w:kern w:val="0"/>
          <w:highlight w:val="none"/>
          <w:u w:val="none"/>
        </w:rPr>
        <w:t>支撑材料、实践活动总结报告等。</w:t>
      </w:r>
    </w:p>
    <w:p>
      <w:pPr>
        <w:keepNext w:val="0"/>
        <w:keepLines w:val="0"/>
        <w:pageBreakBefore w:val="0"/>
        <w:kinsoku/>
        <w:overflowPunct/>
        <w:topLinePunct w:val="0"/>
        <w:autoSpaceDE w:val="0"/>
        <w:autoSpaceDN w:val="0"/>
        <w:bidi w:val="0"/>
        <w:adjustRightInd w:val="0"/>
        <w:snapToGrid/>
        <w:spacing w:line="600" w:lineRule="exact"/>
        <w:ind w:left="0" w:leftChars="0" w:firstLine="642" w:firstLineChars="200"/>
        <w:textAlignment w:val="auto"/>
        <w:rPr>
          <w:rFonts w:hint="eastAsia" w:ascii="楷体_GB2312" w:hAnsi="仿宋_GB2312" w:eastAsia="楷体_GB2312" w:cs="仿宋_GB2312"/>
          <w:b/>
          <w:bCs/>
          <w:color w:val="auto"/>
          <w:kern w:val="0"/>
          <w:highlight w:val="none"/>
          <w:u w:val="none"/>
        </w:rPr>
      </w:pPr>
      <w:r>
        <w:rPr>
          <w:rFonts w:hint="eastAsia" w:ascii="楷体_GB2312" w:hAnsi="仿宋_GB2312" w:eastAsia="楷体_GB2312" w:cs="仿宋_GB2312"/>
          <w:b/>
          <w:bCs/>
          <w:color w:val="auto"/>
          <w:kern w:val="0"/>
          <w:highlight w:val="none"/>
          <w:u w:val="none"/>
        </w:rPr>
        <w:t>（二）优秀实践团队</w:t>
      </w:r>
    </w:p>
    <w:p>
      <w:pPr>
        <w:keepNext w:val="0"/>
        <w:keepLines w:val="0"/>
        <w:pageBreakBefore w:val="0"/>
        <w:kinsoku/>
        <w:overflowPunct/>
        <w:topLinePunct w:val="0"/>
        <w:autoSpaceDE w:val="0"/>
        <w:autoSpaceDN w:val="0"/>
        <w:bidi w:val="0"/>
        <w:adjustRightInd w:val="0"/>
        <w:snapToGrid/>
        <w:spacing w:line="600" w:lineRule="exact"/>
        <w:ind w:left="0" w:leftChars="0" w:firstLine="640" w:firstLineChars="200"/>
        <w:textAlignment w:val="auto"/>
        <w:rPr>
          <w:rFonts w:hint="eastAsia" w:ascii="仿宋_GB2312" w:hAnsi="仿宋_GB2312" w:eastAsia="仿宋_GB2312" w:cs="仿宋_GB2312"/>
          <w:color w:val="auto"/>
          <w:kern w:val="0"/>
          <w:highlight w:val="none"/>
          <w:u w:val="none"/>
        </w:rPr>
      </w:pPr>
      <w:r>
        <w:rPr>
          <w:rFonts w:hint="eastAsia" w:ascii="仿宋_GB2312" w:hAnsi="仿宋_GB2312" w:eastAsia="仿宋_GB2312" w:cs="仿宋_GB2312"/>
          <w:color w:val="auto"/>
          <w:kern w:val="0"/>
          <w:highlight w:val="none"/>
          <w:u w:val="none"/>
        </w:rPr>
        <w:t>评审对象为在实践活动中表现突出的实践团队。实践主题突出，有创新点和亮点；实践反响良好，有积极的社会影响，有媒体的正面报道；实践总结完整，有实质性成果。每所高校可择优推荐1-3个实践团队，填报附件4，并提供相关支撑材料。</w:t>
      </w:r>
    </w:p>
    <w:p>
      <w:pPr>
        <w:keepNext w:val="0"/>
        <w:keepLines w:val="0"/>
        <w:pageBreakBefore w:val="0"/>
        <w:kinsoku/>
        <w:overflowPunct/>
        <w:topLinePunct w:val="0"/>
        <w:autoSpaceDE w:val="0"/>
        <w:autoSpaceDN w:val="0"/>
        <w:bidi w:val="0"/>
        <w:adjustRightInd w:val="0"/>
        <w:snapToGrid/>
        <w:spacing w:line="600" w:lineRule="exact"/>
        <w:ind w:left="0" w:leftChars="0" w:firstLine="642" w:firstLineChars="200"/>
        <w:textAlignment w:val="auto"/>
        <w:rPr>
          <w:rFonts w:hint="eastAsia" w:ascii="楷体_GB2312" w:hAnsi="仿宋_GB2312" w:eastAsia="楷体_GB2312" w:cs="仿宋_GB2312"/>
          <w:b/>
          <w:bCs/>
          <w:color w:val="auto"/>
          <w:kern w:val="0"/>
          <w:highlight w:val="none"/>
          <w:u w:val="none"/>
        </w:rPr>
      </w:pPr>
      <w:r>
        <w:rPr>
          <w:rFonts w:hint="eastAsia" w:ascii="楷体_GB2312" w:hAnsi="仿宋_GB2312" w:eastAsia="楷体_GB2312" w:cs="仿宋_GB2312"/>
          <w:b/>
          <w:bCs/>
          <w:color w:val="auto"/>
          <w:kern w:val="0"/>
          <w:highlight w:val="none"/>
          <w:u w:val="none"/>
        </w:rPr>
        <w:t>（三）优秀实践个人</w:t>
      </w:r>
    </w:p>
    <w:p>
      <w:pPr>
        <w:keepNext w:val="0"/>
        <w:keepLines w:val="0"/>
        <w:pageBreakBefore w:val="0"/>
        <w:kinsoku/>
        <w:overflowPunct/>
        <w:topLinePunct w:val="0"/>
        <w:autoSpaceDE w:val="0"/>
        <w:autoSpaceDN w:val="0"/>
        <w:bidi w:val="0"/>
        <w:adjustRightInd w:val="0"/>
        <w:snapToGrid/>
        <w:spacing w:line="600" w:lineRule="exact"/>
        <w:ind w:left="0" w:leftChars="0" w:firstLine="640" w:firstLineChars="200"/>
        <w:textAlignment w:val="auto"/>
        <w:rPr>
          <w:rFonts w:hint="eastAsia" w:ascii="仿宋_GB2312" w:hAnsi="仿宋_GB2312" w:eastAsia="仿宋_GB2312" w:cs="仿宋_GB2312"/>
          <w:color w:val="auto"/>
          <w:kern w:val="0"/>
          <w:highlight w:val="none"/>
          <w:u w:val="none"/>
        </w:rPr>
      </w:pPr>
      <w:r>
        <w:rPr>
          <w:rFonts w:hint="eastAsia" w:ascii="仿宋_GB2312" w:hAnsi="仿宋_GB2312" w:eastAsia="仿宋_GB2312" w:cs="仿宋_GB2312"/>
          <w:color w:val="auto"/>
          <w:kern w:val="0"/>
          <w:highlight w:val="none"/>
          <w:u w:val="none"/>
        </w:rPr>
        <w:t>评审对象为参加实践活动并表现突出的师生。具体为能够发扬吃苦耐劳、团结合作、勇于创新的精神，取得具有较高价值的实践成果的学生；积极参与带队和指导工作，并认真指导实践团队完成各项实践任务的教师。每所高校择优推荐1-5人，填报附件5，并提供相关支撑材料。</w:t>
      </w:r>
    </w:p>
    <w:p>
      <w:pPr>
        <w:keepNext w:val="0"/>
        <w:keepLines w:val="0"/>
        <w:pageBreakBefore w:val="0"/>
        <w:kinsoku/>
        <w:overflowPunct/>
        <w:topLinePunct w:val="0"/>
        <w:autoSpaceDE w:val="0"/>
        <w:autoSpaceDN w:val="0"/>
        <w:bidi w:val="0"/>
        <w:adjustRightInd w:val="0"/>
        <w:snapToGrid/>
        <w:spacing w:line="600" w:lineRule="exact"/>
        <w:ind w:left="0" w:leftChars="0" w:firstLine="642" w:firstLineChars="200"/>
        <w:textAlignment w:val="auto"/>
        <w:rPr>
          <w:rFonts w:hint="eastAsia" w:ascii="楷体_GB2312" w:hAnsi="仿宋_GB2312" w:eastAsia="楷体_GB2312" w:cs="仿宋_GB2312"/>
          <w:b/>
          <w:bCs/>
          <w:color w:val="auto"/>
          <w:kern w:val="0"/>
          <w:highlight w:val="none"/>
          <w:u w:val="none"/>
        </w:rPr>
      </w:pPr>
      <w:r>
        <w:rPr>
          <w:rFonts w:hint="eastAsia" w:ascii="楷体_GB2312" w:hAnsi="仿宋_GB2312" w:eastAsia="楷体_GB2312" w:cs="仿宋_GB2312"/>
          <w:b/>
          <w:bCs/>
          <w:color w:val="auto"/>
          <w:kern w:val="0"/>
          <w:highlight w:val="none"/>
          <w:u w:val="none"/>
        </w:rPr>
        <w:t>（四）优秀实践成果</w:t>
      </w:r>
    </w:p>
    <w:p>
      <w:pPr>
        <w:keepNext w:val="0"/>
        <w:keepLines w:val="0"/>
        <w:pageBreakBefore w:val="0"/>
        <w:kinsoku/>
        <w:overflowPunct/>
        <w:topLinePunct w:val="0"/>
        <w:autoSpaceDE w:val="0"/>
        <w:autoSpaceDN w:val="0"/>
        <w:bidi w:val="0"/>
        <w:adjustRightInd w:val="0"/>
        <w:snapToGrid/>
        <w:spacing w:line="600" w:lineRule="exact"/>
        <w:ind w:left="0" w:leftChars="0" w:firstLine="640" w:firstLineChars="200"/>
        <w:textAlignment w:val="auto"/>
        <w:rPr>
          <w:rFonts w:hint="eastAsia" w:cs="Times New Roman"/>
          <w:color w:val="auto"/>
          <w:highlight w:val="none"/>
          <w:u w:val="none"/>
        </w:rPr>
      </w:pPr>
      <w:r>
        <w:rPr>
          <w:rFonts w:hint="eastAsia" w:ascii="仿宋_GB2312" w:hAnsi="仿宋_GB2312" w:eastAsia="仿宋_GB2312" w:cs="仿宋_GB2312"/>
          <w:color w:val="auto"/>
          <w:highlight w:val="none"/>
          <w:u w:val="none"/>
        </w:rPr>
        <w:t>评审对象为实践活动中撰写的具有一定现实意义和理论价值的调查报告、学术论文、主题征文，制作精美且内涵丰富的文化实践宣传视频等成果。每所高校择优推荐3-5项，</w:t>
      </w:r>
      <w:r>
        <w:rPr>
          <w:rFonts w:hint="eastAsia" w:ascii="仿宋_GB2312" w:hAnsi="仿宋_GB2312" w:eastAsia="仿宋_GB2312" w:cs="仿宋_GB2312"/>
          <w:color w:val="auto"/>
          <w:kern w:val="0"/>
          <w:highlight w:val="none"/>
          <w:u w:val="none"/>
        </w:rPr>
        <w:t>填报附件6，并提供相关成果电子版材料</w:t>
      </w:r>
      <w:r>
        <w:rPr>
          <w:rFonts w:hint="eastAsia" w:ascii="仿宋_GB2312" w:hAnsi="仿宋_GB2312" w:eastAsia="仿宋_GB2312" w:cs="仿宋_GB2312"/>
          <w:color w:val="auto"/>
          <w:highlight w:val="none"/>
          <w:u w:val="none"/>
        </w:rPr>
        <w:t>。</w:t>
      </w:r>
    </w:p>
    <w:p>
      <w:pPr>
        <w:keepNext w:val="0"/>
        <w:keepLines w:val="0"/>
        <w:pageBreakBefore w:val="0"/>
        <w:kinsoku/>
        <w:overflowPunct/>
        <w:topLinePunct w:val="0"/>
        <w:bidi w:val="0"/>
        <w:snapToGrid/>
        <w:spacing w:line="600" w:lineRule="exact"/>
        <w:ind w:left="0" w:leftChars="0" w:firstLine="640" w:firstLineChars="200"/>
        <w:textAlignment w:val="auto"/>
        <w:rPr>
          <w:rFonts w:hint="eastAsia" w:ascii="黑体" w:hAnsi="黑体" w:eastAsia="黑体" w:cs="Times New Roman"/>
          <w:bCs/>
          <w:color w:val="auto"/>
          <w:highlight w:val="none"/>
          <w:u w:val="none"/>
        </w:rPr>
      </w:pPr>
      <w:r>
        <w:rPr>
          <w:rFonts w:hint="eastAsia" w:ascii="黑体" w:hAnsi="黑体" w:eastAsia="黑体" w:cs="Times New Roman"/>
          <w:bCs/>
          <w:color w:val="auto"/>
          <w:highlight w:val="none"/>
          <w:u w:val="none"/>
        </w:rPr>
        <w:t>二、提交方式</w:t>
      </w:r>
    </w:p>
    <w:p>
      <w:pPr>
        <w:keepNext w:val="0"/>
        <w:keepLines w:val="0"/>
        <w:pageBreakBefore w:val="0"/>
        <w:kinsoku/>
        <w:overflowPunct/>
        <w:topLinePunct w:val="0"/>
        <w:bidi w:val="0"/>
        <w:snapToGrid/>
        <w:spacing w:line="600" w:lineRule="exact"/>
        <w:ind w:left="0" w:leftChars="0" w:firstLine="640" w:firstLineChars="200"/>
        <w:textAlignment w:val="auto"/>
        <w:rPr>
          <w:rFonts w:hint="eastAsia" w:ascii="仿宋_GB2312" w:eastAsia="仿宋_GB2312" w:cs="Times New Roman"/>
          <w:color w:val="auto"/>
          <w:highlight w:val="none"/>
          <w:u w:val="none"/>
        </w:rPr>
      </w:pPr>
      <w:r>
        <w:rPr>
          <w:rFonts w:hint="eastAsia" w:ascii="仿宋_GB2312" w:hAnsi="微软雅黑" w:eastAsia="仿宋_GB2312" w:cs="宋体"/>
          <w:color w:val="auto"/>
          <w:kern w:val="0"/>
          <w:highlight w:val="none"/>
          <w:u w:val="none"/>
        </w:rPr>
        <w:t>须提交材料包括：</w:t>
      </w:r>
      <w:r>
        <w:rPr>
          <w:rFonts w:hint="eastAsia" w:ascii="仿宋_GB2312" w:hAnsi="Calibri" w:eastAsia="仿宋_GB2312" w:cs="Times New Roman"/>
          <w:color w:val="auto"/>
          <w:highlight w:val="none"/>
          <w:u w:val="none"/>
        </w:rPr>
        <w:t>附件2-6的Word版电子文档，加盖公章后的PDF版扫描件，学术论文、调研报告、主题征文等实践成果电子版文件，视频作品文件（或提供下载链接）。</w:t>
      </w:r>
    </w:p>
    <w:p>
      <w:pPr>
        <w:keepNext w:val="0"/>
        <w:keepLines w:val="0"/>
        <w:pageBreakBefore w:val="0"/>
        <w:widowControl/>
        <w:shd w:val="clear" w:color="auto" w:fill="FFFFFF"/>
        <w:kinsoku/>
        <w:overflowPunct/>
        <w:topLinePunct w:val="0"/>
        <w:bidi w:val="0"/>
        <w:snapToGrid/>
        <w:spacing w:line="600" w:lineRule="exact"/>
        <w:ind w:left="0" w:leftChars="0" w:firstLine="602"/>
        <w:textAlignment w:val="auto"/>
        <w:rPr>
          <w:rFonts w:ascii="仿宋_GB2312" w:eastAsia="仿宋_GB2312" w:cs="Times New Roman"/>
          <w:color w:val="auto"/>
          <w:highlight w:val="none"/>
          <w:u w:val="none"/>
        </w:rPr>
      </w:pPr>
      <w:r>
        <w:rPr>
          <w:rFonts w:hint="eastAsia" w:ascii="仿宋_GB2312" w:hAnsi="Calibri" w:eastAsia="仿宋_GB2312" w:cs="Times New Roman"/>
          <w:color w:val="auto"/>
          <w:highlight w:val="none"/>
          <w:u w:val="none"/>
        </w:rPr>
        <w:t>请各高校以学校为单位将以上材料于3月1</w:t>
      </w:r>
      <w:r>
        <w:rPr>
          <w:rFonts w:hint="eastAsia" w:ascii="仿宋_GB2312" w:hAnsi="Calibri" w:eastAsia="仿宋_GB2312" w:cs="Times New Roman"/>
          <w:color w:val="auto"/>
          <w:highlight w:val="none"/>
          <w:u w:val="none"/>
          <w:lang w:val="en-US" w:eastAsia="zh-CN"/>
        </w:rPr>
        <w:t>0</w:t>
      </w:r>
      <w:r>
        <w:rPr>
          <w:rFonts w:hint="eastAsia" w:ascii="仿宋_GB2312" w:hAnsi="Calibri" w:eastAsia="仿宋_GB2312" w:cs="Times New Roman"/>
          <w:color w:val="auto"/>
          <w:highlight w:val="none"/>
          <w:u w:val="none"/>
        </w:rPr>
        <w:t>日前统一报送至邮箱jytszc@fjsjyt.cn，</w:t>
      </w:r>
      <w:r>
        <w:rPr>
          <w:rFonts w:hint="eastAsia" w:ascii="仿宋_GB2312" w:hAnsi="仿宋_GB2312" w:eastAsia="仿宋_GB2312" w:cs="仿宋_GB2312"/>
          <w:color w:val="auto"/>
          <w:highlight w:val="none"/>
          <w:u w:val="none"/>
        </w:rPr>
        <w:t>邮件主题命名为“学校+</w:t>
      </w:r>
      <w:r>
        <w:rPr>
          <w:rFonts w:hint="eastAsia" w:ascii="仿宋_GB2312" w:hAnsi="仿宋_GB2312" w:eastAsia="仿宋_GB2312" w:cs="仿宋_GB2312"/>
          <w:color w:val="auto"/>
          <w:kern w:val="0"/>
          <w:highlight w:val="none"/>
          <w:u w:val="none"/>
        </w:rPr>
        <w:t>寒假主题</w:t>
      </w:r>
      <w:r>
        <w:rPr>
          <w:rFonts w:hint="eastAsia" w:ascii="仿宋_GB2312" w:hAnsi="仿宋_GB2312" w:eastAsia="仿宋_GB2312" w:cs="仿宋_GB2312"/>
          <w:color w:val="auto"/>
          <w:highlight w:val="none"/>
          <w:u w:val="none"/>
        </w:rPr>
        <w:t>社会实践材料”</w:t>
      </w:r>
      <w:r>
        <w:rPr>
          <w:rFonts w:hint="eastAsia" w:ascii="仿宋_GB2312" w:hAnsi="Calibri" w:eastAsia="仿宋_GB2312" w:cs="Times New Roman"/>
          <w:color w:val="auto"/>
          <w:highlight w:val="none"/>
          <w:u w:val="none"/>
        </w:rPr>
        <w:t>。</w:t>
      </w:r>
      <w:r>
        <w:rPr>
          <w:rFonts w:hint="eastAsia" w:ascii="仿宋_GB2312" w:hAnsi="仿宋_GB2312" w:eastAsia="仿宋_GB2312" w:cs="仿宋_GB2312"/>
          <w:color w:val="auto"/>
          <w:highlight w:val="none"/>
          <w:u w:val="none"/>
        </w:rPr>
        <w:t>无符合条件高校可不申报相关成果，但需提交附件2。</w:t>
      </w:r>
    </w:p>
    <w:p>
      <w:pPr>
        <w:keepNext w:val="0"/>
        <w:keepLines w:val="0"/>
        <w:pageBreakBefore w:val="0"/>
        <w:kinsoku/>
        <w:overflowPunct/>
        <w:topLinePunct w:val="0"/>
        <w:bidi w:val="0"/>
        <w:snapToGrid/>
        <w:spacing w:line="600" w:lineRule="exact"/>
        <w:ind w:left="0" w:leftChars="0" w:firstLine="640" w:firstLineChars="200"/>
        <w:textAlignment w:val="auto"/>
        <w:rPr>
          <w:rFonts w:ascii="仿宋_GB2312" w:eastAsia="黑体" w:cs="Times New Roman"/>
          <w:color w:val="auto"/>
          <w:highlight w:val="none"/>
          <w:u w:val="none"/>
        </w:rPr>
      </w:pPr>
      <w:r>
        <w:rPr>
          <w:rFonts w:hint="eastAsia" w:ascii="黑体" w:hAnsi="黑体" w:eastAsia="黑体" w:cs="Times New Roman"/>
          <w:bCs/>
          <w:color w:val="auto"/>
          <w:highlight w:val="none"/>
          <w:u w:val="none"/>
        </w:rPr>
        <w:t>三、成果格式要求</w:t>
      </w:r>
    </w:p>
    <w:p>
      <w:pPr>
        <w:keepNext w:val="0"/>
        <w:keepLines w:val="0"/>
        <w:pageBreakBefore w:val="0"/>
        <w:kinsoku/>
        <w:overflowPunct/>
        <w:topLinePunct w:val="0"/>
        <w:autoSpaceDE w:val="0"/>
        <w:autoSpaceDN w:val="0"/>
        <w:bidi w:val="0"/>
        <w:adjustRightInd w:val="0"/>
        <w:snapToGrid/>
        <w:spacing w:line="600" w:lineRule="exact"/>
        <w:ind w:left="0" w:leftChars="0" w:firstLine="642" w:firstLineChars="200"/>
        <w:textAlignment w:val="auto"/>
        <w:rPr>
          <w:rFonts w:hint="eastAsia" w:ascii="楷体_GB2312" w:hAnsi="仿宋_GB2312" w:eastAsia="楷体_GB2312" w:cs="仿宋_GB2312"/>
          <w:b/>
          <w:bCs/>
          <w:color w:val="auto"/>
          <w:kern w:val="0"/>
          <w:highlight w:val="none"/>
          <w:u w:val="none"/>
        </w:rPr>
      </w:pPr>
      <w:r>
        <w:rPr>
          <w:rFonts w:hint="eastAsia" w:ascii="楷体_GB2312" w:hAnsi="仿宋_GB2312" w:eastAsia="楷体_GB2312" w:cs="仿宋_GB2312"/>
          <w:b/>
          <w:bCs/>
          <w:color w:val="auto"/>
          <w:kern w:val="0"/>
          <w:highlight w:val="none"/>
          <w:u w:val="none"/>
        </w:rPr>
        <w:t>（一）学术论文格式要求</w:t>
      </w:r>
    </w:p>
    <w:p>
      <w:pPr>
        <w:keepNext w:val="0"/>
        <w:keepLines w:val="0"/>
        <w:pageBreakBefore w:val="0"/>
        <w:widowControl/>
        <w:kinsoku/>
        <w:overflowPunct/>
        <w:topLinePunct w:val="0"/>
        <w:bidi w:val="0"/>
        <w:snapToGrid/>
        <w:spacing w:before="0" w:beforeAutospacing="0" w:after="0" w:afterAutospacing="0" w:line="600" w:lineRule="exact"/>
        <w:ind w:left="0" w:leftChars="0" w:firstLine="640" w:firstLineChars="200"/>
        <w:jc w:val="both"/>
        <w:textAlignment w:val="auto"/>
        <w:rPr>
          <w:rFonts w:ascii="仿宋_GB2312" w:hAnsi="仿宋_GB2312" w:eastAsia="仿宋_GB2312" w:cs="仿宋_GB2312"/>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bidi="ar-SA"/>
        </w:rPr>
        <w:t>学术论文字数不少于5000字。应包括题目、摘要、关键词、正文、引文注释、参考文献等。</w:t>
      </w:r>
    </w:p>
    <w:p>
      <w:pPr>
        <w:keepNext w:val="0"/>
        <w:keepLines w:val="0"/>
        <w:pageBreakBefore w:val="0"/>
        <w:widowControl/>
        <w:kinsoku/>
        <w:overflowPunct/>
        <w:topLinePunct w:val="0"/>
        <w:bidi w:val="0"/>
        <w:snapToGrid/>
        <w:spacing w:before="0" w:beforeAutospacing="0" w:after="0" w:afterAutospacing="0" w:line="600" w:lineRule="exact"/>
        <w:ind w:left="0" w:leftChars="0" w:firstLine="640" w:firstLineChars="200"/>
        <w:jc w:val="both"/>
        <w:textAlignment w:val="auto"/>
        <w:rPr>
          <w:rFonts w:ascii="仿宋_GB2312" w:hAnsi="仿宋_GB2312" w:eastAsia="仿宋_GB2312" w:cs="仿宋_GB2312"/>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bidi="ar-SA"/>
        </w:rPr>
        <w:t>1.题目：40字以内，小二号宋体</w:t>
      </w:r>
    </w:p>
    <w:p>
      <w:pPr>
        <w:keepNext w:val="0"/>
        <w:keepLines w:val="0"/>
        <w:pageBreakBefore w:val="0"/>
        <w:widowControl/>
        <w:kinsoku/>
        <w:overflowPunct/>
        <w:topLinePunct w:val="0"/>
        <w:bidi w:val="0"/>
        <w:snapToGrid/>
        <w:spacing w:before="0" w:beforeAutospacing="0" w:after="0" w:afterAutospacing="0" w:line="600" w:lineRule="exact"/>
        <w:ind w:left="0" w:leftChars="0" w:firstLine="640" w:firstLineChars="200"/>
        <w:jc w:val="both"/>
        <w:textAlignment w:val="auto"/>
        <w:rPr>
          <w:rFonts w:ascii="仿宋_GB2312" w:hAnsi="仿宋_GB2312" w:eastAsia="仿宋_GB2312" w:cs="仿宋_GB2312"/>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bidi="ar-SA"/>
        </w:rPr>
        <w:t>2.摘要：300字以内，五号宋体</w:t>
      </w:r>
    </w:p>
    <w:p>
      <w:pPr>
        <w:keepNext w:val="0"/>
        <w:keepLines w:val="0"/>
        <w:pageBreakBefore w:val="0"/>
        <w:widowControl/>
        <w:kinsoku/>
        <w:overflowPunct/>
        <w:topLinePunct w:val="0"/>
        <w:bidi w:val="0"/>
        <w:snapToGrid/>
        <w:spacing w:before="0" w:beforeAutospacing="0" w:after="0" w:afterAutospacing="0" w:line="600" w:lineRule="exact"/>
        <w:ind w:left="0" w:leftChars="0" w:firstLine="640" w:firstLineChars="200"/>
        <w:jc w:val="both"/>
        <w:textAlignment w:val="auto"/>
        <w:rPr>
          <w:rFonts w:ascii="仿宋_GB2312" w:hAnsi="仿宋_GB2312" w:eastAsia="仿宋_GB2312" w:cs="仿宋_GB2312"/>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bidi="ar-SA"/>
        </w:rPr>
        <w:t>3.关键词：3-5个，用分号隔开，五号宋体</w:t>
      </w:r>
    </w:p>
    <w:p>
      <w:pPr>
        <w:keepNext w:val="0"/>
        <w:keepLines w:val="0"/>
        <w:pageBreakBefore w:val="0"/>
        <w:widowControl/>
        <w:kinsoku/>
        <w:overflowPunct/>
        <w:topLinePunct w:val="0"/>
        <w:bidi w:val="0"/>
        <w:snapToGrid/>
        <w:spacing w:before="0" w:beforeAutospacing="0" w:after="0" w:afterAutospacing="0" w:line="600" w:lineRule="exact"/>
        <w:ind w:left="0" w:leftChars="0" w:firstLine="640" w:firstLineChars="200"/>
        <w:jc w:val="both"/>
        <w:textAlignment w:val="auto"/>
        <w:rPr>
          <w:rFonts w:ascii="仿宋_GB2312" w:hAnsi="仿宋_GB2312" w:eastAsia="仿宋_GB2312" w:cs="仿宋_GB2312"/>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bidi="ar-SA"/>
        </w:rPr>
        <w:t>4.标题：一级标题三号黑体加粗；二级标题四号楷体加粗；三级标题五号宋体加粗</w:t>
      </w:r>
    </w:p>
    <w:p>
      <w:pPr>
        <w:keepNext w:val="0"/>
        <w:keepLines w:val="0"/>
        <w:pageBreakBefore w:val="0"/>
        <w:widowControl/>
        <w:kinsoku/>
        <w:overflowPunct/>
        <w:topLinePunct w:val="0"/>
        <w:bidi w:val="0"/>
        <w:snapToGrid/>
        <w:spacing w:before="0" w:beforeAutospacing="0" w:after="0" w:afterAutospacing="0" w:line="600" w:lineRule="exact"/>
        <w:ind w:left="0" w:leftChars="0" w:firstLine="640" w:firstLineChars="200"/>
        <w:jc w:val="both"/>
        <w:textAlignment w:val="auto"/>
        <w:rPr>
          <w:rFonts w:ascii="仿宋_GB2312" w:hAnsi="仿宋_GB2312" w:eastAsia="仿宋_GB2312" w:cs="仿宋_GB2312"/>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bidi="ar-SA"/>
        </w:rPr>
        <w:t>5.正文：五号宋体，行距为固定值30磅</w:t>
      </w:r>
    </w:p>
    <w:p>
      <w:pPr>
        <w:keepNext w:val="0"/>
        <w:keepLines w:val="0"/>
        <w:pageBreakBefore w:val="0"/>
        <w:widowControl/>
        <w:kinsoku/>
        <w:overflowPunct/>
        <w:topLinePunct w:val="0"/>
        <w:bidi w:val="0"/>
        <w:snapToGrid/>
        <w:spacing w:before="0" w:beforeAutospacing="0" w:after="0" w:afterAutospacing="0" w:line="600" w:lineRule="exact"/>
        <w:ind w:left="0" w:leftChars="0" w:firstLine="640" w:firstLineChars="200"/>
        <w:jc w:val="both"/>
        <w:textAlignment w:val="auto"/>
        <w:rPr>
          <w:rFonts w:ascii="仿宋_GB2312" w:hAnsi="仿宋_GB2312" w:eastAsia="仿宋_GB2312" w:cs="仿宋_GB2312"/>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bidi="ar-SA"/>
        </w:rPr>
        <w:t>6.注释：统一为脚注，每页重新编号，字号为宋体小五号，单倍行距。主要格式如下：</w:t>
      </w:r>
    </w:p>
    <w:p>
      <w:pPr>
        <w:keepNext w:val="0"/>
        <w:keepLines w:val="0"/>
        <w:pageBreakBefore w:val="0"/>
        <w:widowControl/>
        <w:kinsoku/>
        <w:overflowPunct/>
        <w:topLinePunct w:val="0"/>
        <w:bidi w:val="0"/>
        <w:snapToGrid/>
        <w:spacing w:before="0" w:beforeAutospacing="0" w:after="0" w:afterAutospacing="0" w:line="600" w:lineRule="exact"/>
        <w:ind w:left="0" w:leftChars="0" w:firstLine="640" w:firstLineChars="200"/>
        <w:jc w:val="both"/>
        <w:textAlignment w:val="auto"/>
        <w:rPr>
          <w:rFonts w:ascii="仿宋_GB2312" w:hAnsi="仿宋_GB2312" w:eastAsia="仿宋_GB2312" w:cs="仿宋_GB2312"/>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bidi="ar-SA"/>
        </w:rPr>
        <w:t xml:space="preserve">①金炳华主编：《马克思主义哲学大辞典》，上海：上海辞书出版社，2003年，第66页。 </w:t>
      </w:r>
    </w:p>
    <w:p>
      <w:pPr>
        <w:keepNext w:val="0"/>
        <w:keepLines w:val="0"/>
        <w:pageBreakBefore w:val="0"/>
        <w:widowControl/>
        <w:kinsoku/>
        <w:overflowPunct/>
        <w:topLinePunct w:val="0"/>
        <w:bidi w:val="0"/>
        <w:snapToGrid/>
        <w:spacing w:before="0" w:beforeAutospacing="0" w:after="0" w:afterAutospacing="0" w:line="600" w:lineRule="exact"/>
        <w:ind w:left="0" w:leftChars="0" w:firstLine="640" w:firstLineChars="200"/>
        <w:jc w:val="both"/>
        <w:textAlignment w:val="auto"/>
        <w:rPr>
          <w:rFonts w:ascii="仿宋_GB2312" w:hAnsi="仿宋_GB2312" w:eastAsia="仿宋_GB2312" w:cs="仿宋_GB2312"/>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bidi="ar-SA"/>
        </w:rPr>
        <w:t>②《马克思恩格斯文集》第1卷，北京：人民出版社，2009年，第213-214页。</w:t>
      </w:r>
    </w:p>
    <w:p>
      <w:pPr>
        <w:keepNext w:val="0"/>
        <w:keepLines w:val="0"/>
        <w:pageBreakBefore w:val="0"/>
        <w:widowControl/>
        <w:kinsoku/>
        <w:overflowPunct/>
        <w:topLinePunct w:val="0"/>
        <w:bidi w:val="0"/>
        <w:snapToGrid/>
        <w:spacing w:before="0" w:beforeAutospacing="0" w:after="0" w:afterAutospacing="0" w:line="600" w:lineRule="exact"/>
        <w:ind w:left="0" w:leftChars="0" w:firstLine="640" w:firstLineChars="200"/>
        <w:jc w:val="both"/>
        <w:textAlignment w:val="auto"/>
        <w:rPr>
          <w:rFonts w:ascii="仿宋_GB2312" w:hAnsi="仿宋_GB2312" w:eastAsia="仿宋_GB2312" w:cs="仿宋_GB2312"/>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bidi="ar-SA"/>
        </w:rPr>
        <w:t>③[美]马尔库塞：《单向度的人发达工业社会意识形态研究》，刘继译，上海：上海译文出版社，2006年。</w:t>
      </w:r>
    </w:p>
    <w:p>
      <w:pPr>
        <w:keepNext w:val="0"/>
        <w:keepLines w:val="0"/>
        <w:pageBreakBefore w:val="0"/>
        <w:widowControl/>
        <w:kinsoku/>
        <w:overflowPunct/>
        <w:topLinePunct w:val="0"/>
        <w:bidi w:val="0"/>
        <w:snapToGrid/>
        <w:spacing w:before="0" w:beforeAutospacing="0" w:after="0" w:afterAutospacing="0" w:line="600" w:lineRule="exact"/>
        <w:ind w:left="0" w:leftChars="0" w:firstLine="640" w:firstLineChars="200"/>
        <w:jc w:val="both"/>
        <w:textAlignment w:val="auto"/>
        <w:rPr>
          <w:rFonts w:ascii="仿宋_GB2312" w:hAnsi="仿宋_GB2312" w:eastAsia="仿宋_GB2312" w:cs="仿宋_GB2312"/>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bidi="ar-SA"/>
        </w:rPr>
        <w:t>④顾海良：《新发展理念的马克思主义政治经济学探讨》，《马克思主义与现实》2016年第1期。</w:t>
      </w:r>
    </w:p>
    <w:p>
      <w:pPr>
        <w:keepNext w:val="0"/>
        <w:keepLines w:val="0"/>
        <w:pageBreakBefore w:val="0"/>
        <w:widowControl/>
        <w:kinsoku/>
        <w:overflowPunct/>
        <w:topLinePunct w:val="0"/>
        <w:bidi w:val="0"/>
        <w:snapToGrid/>
        <w:spacing w:before="0" w:beforeAutospacing="0" w:after="0" w:afterAutospacing="0" w:line="600" w:lineRule="exact"/>
        <w:ind w:left="0" w:leftChars="0" w:firstLine="640" w:firstLineChars="200"/>
        <w:jc w:val="both"/>
        <w:textAlignment w:val="auto"/>
        <w:rPr>
          <w:rFonts w:ascii="仿宋_GB2312" w:hAnsi="仿宋_GB2312" w:eastAsia="仿宋_GB2312" w:cs="仿宋_GB2312"/>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bidi="ar-SA"/>
        </w:rPr>
        <w:t xml:space="preserve">⑤习近平：《在庆祝改革开放40周年大会上的讲话》，《人民日报》2018年12月19日。 </w:t>
      </w:r>
    </w:p>
    <w:p>
      <w:pPr>
        <w:keepNext w:val="0"/>
        <w:keepLines w:val="0"/>
        <w:pageBreakBefore w:val="0"/>
        <w:widowControl/>
        <w:kinsoku/>
        <w:wordWrap w:val="0"/>
        <w:overflowPunct/>
        <w:topLinePunct w:val="0"/>
        <w:bidi w:val="0"/>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bidi="ar-SA"/>
        </w:rPr>
        <w:t>⑥Naomi S.Baron,Words Onscreen:The Fate of Reading in the Digital World,Oxford:Oxford University Press,2015,p.23.</w:t>
      </w:r>
    </w:p>
    <w:p>
      <w:pPr>
        <w:keepNext w:val="0"/>
        <w:keepLines w:val="0"/>
        <w:pageBreakBefore w:val="0"/>
        <w:widowControl/>
        <w:kinsoku/>
        <w:overflowPunct/>
        <w:topLinePunct w:val="0"/>
        <w:bidi w:val="0"/>
        <w:snapToGrid/>
        <w:spacing w:before="0" w:beforeAutospacing="0" w:after="0" w:afterAutospacing="0" w:line="600" w:lineRule="exact"/>
        <w:ind w:left="0" w:leftChars="0" w:firstLine="640" w:firstLineChars="200"/>
        <w:jc w:val="both"/>
        <w:textAlignment w:val="auto"/>
        <w:rPr>
          <w:rFonts w:ascii="仿宋_GB2312" w:hAnsi="仿宋_GB2312" w:eastAsia="仿宋_GB2312" w:cs="仿宋_GB2312"/>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bidi="ar-SA"/>
        </w:rPr>
        <w:t>7.文末附作者姓名、学校、院/系、年级、专业、培养类别（硕士生/博士生）、联系电话和电子邮箱。</w:t>
      </w:r>
    </w:p>
    <w:p>
      <w:pPr>
        <w:keepNext w:val="0"/>
        <w:keepLines w:val="0"/>
        <w:pageBreakBefore w:val="0"/>
        <w:widowControl/>
        <w:kinsoku/>
        <w:overflowPunct/>
        <w:topLinePunct w:val="0"/>
        <w:bidi w:val="0"/>
        <w:snapToGrid/>
        <w:spacing w:before="0" w:beforeAutospacing="0" w:after="0" w:afterAutospacing="0" w:line="600" w:lineRule="exact"/>
        <w:ind w:left="0" w:leftChars="0" w:firstLine="640" w:firstLineChars="200"/>
        <w:jc w:val="both"/>
        <w:textAlignment w:val="auto"/>
        <w:rPr>
          <w:rFonts w:ascii="仿宋_GB2312" w:hAnsi="仿宋_GB2312" w:eastAsia="仿宋_GB2312" w:cs="仿宋_GB2312"/>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bidi="ar-SA"/>
        </w:rPr>
        <w:t>8.版式：A4纸版式，页边距上下各2.5cm、左右各2cm。</w:t>
      </w:r>
    </w:p>
    <w:p>
      <w:pPr>
        <w:keepNext w:val="0"/>
        <w:keepLines w:val="0"/>
        <w:pageBreakBefore w:val="0"/>
        <w:kinsoku/>
        <w:overflowPunct/>
        <w:topLinePunct w:val="0"/>
        <w:bidi w:val="0"/>
        <w:snapToGrid/>
        <w:spacing w:line="600" w:lineRule="exact"/>
        <w:ind w:left="0" w:leftChars="0" w:firstLine="642" w:firstLineChars="200"/>
        <w:textAlignment w:val="auto"/>
        <w:rPr>
          <w:rFonts w:hint="eastAsia" w:ascii="仿宋_GB2312" w:eastAsia="仿宋_GB2312" w:cs="Times New Roman"/>
          <w:color w:val="auto"/>
          <w:highlight w:val="none"/>
          <w:u w:val="none"/>
        </w:rPr>
      </w:pPr>
      <w:r>
        <w:rPr>
          <w:rFonts w:hint="eastAsia" w:ascii="仿宋_GB2312" w:hAnsi="仿宋_GB2312" w:eastAsia="仿宋_GB2312" w:cs="仿宋_GB2312"/>
          <w:b/>
          <w:bCs/>
          <w:color w:val="auto"/>
          <w:highlight w:val="none"/>
          <w:u w:val="none"/>
        </w:rPr>
        <w:t>注：</w:t>
      </w:r>
      <w:r>
        <w:rPr>
          <w:rFonts w:hint="eastAsia" w:ascii="仿宋_GB2312" w:hAnsi="Calibri" w:eastAsia="仿宋_GB2312" w:cs="Times New Roman"/>
          <w:color w:val="auto"/>
          <w:highlight w:val="none"/>
          <w:u w:val="none"/>
        </w:rPr>
        <w:t>学术论文必须原创未发表，无版权问题，不涉及个人隐私。学术论文经作者所在单位指定的系统检测查重，查重复制比不得高于论文总字数的</w:t>
      </w:r>
      <w:r>
        <w:rPr>
          <w:rFonts w:ascii="仿宋_GB2312" w:hAnsi="Calibri" w:eastAsia="仿宋_GB2312" w:cs="Times New Roman"/>
          <w:color w:val="auto"/>
          <w:highlight w:val="none"/>
          <w:u w:val="none"/>
        </w:rPr>
        <w:t>2</w:t>
      </w:r>
      <w:r>
        <w:rPr>
          <w:rFonts w:hint="eastAsia" w:ascii="仿宋_GB2312" w:hAnsi="Calibri" w:eastAsia="仿宋_GB2312" w:cs="Times New Roman"/>
          <w:color w:val="auto"/>
          <w:highlight w:val="none"/>
          <w:u w:val="none"/>
        </w:rPr>
        <w:t>0%（去除本人已发表文献复制比），所引用的内容均标明出处。实行指导教师负责制，指导教师需对学术论文严把导向，严审内容，确保质量。</w:t>
      </w:r>
    </w:p>
    <w:p>
      <w:pPr>
        <w:keepNext w:val="0"/>
        <w:keepLines w:val="0"/>
        <w:pageBreakBefore w:val="0"/>
        <w:kinsoku/>
        <w:overflowPunct/>
        <w:topLinePunct w:val="0"/>
        <w:bidi w:val="0"/>
        <w:snapToGrid/>
        <w:spacing w:line="600" w:lineRule="exact"/>
        <w:ind w:left="0" w:leftChars="0" w:firstLine="642" w:firstLineChars="200"/>
        <w:textAlignment w:val="auto"/>
        <w:rPr>
          <w:rFonts w:hint="eastAsia" w:ascii="楷体_GB2312" w:hAnsi="仿宋_GB2312" w:eastAsia="楷体_GB2312" w:cs="仿宋_GB2312"/>
          <w:b/>
          <w:bCs/>
          <w:color w:val="auto"/>
          <w:kern w:val="0"/>
          <w:highlight w:val="none"/>
          <w:u w:val="none"/>
        </w:rPr>
      </w:pPr>
      <w:r>
        <w:rPr>
          <w:rFonts w:hint="eastAsia" w:ascii="楷体_GB2312" w:hAnsi="仿宋_GB2312" w:eastAsia="楷体_GB2312" w:cs="仿宋_GB2312"/>
          <w:b/>
          <w:bCs/>
          <w:color w:val="auto"/>
          <w:kern w:val="0"/>
          <w:highlight w:val="none"/>
          <w:u w:val="none"/>
        </w:rPr>
        <w:t>（二）调研报告格式要求</w:t>
      </w:r>
    </w:p>
    <w:p>
      <w:pPr>
        <w:keepNext w:val="0"/>
        <w:keepLines w:val="0"/>
        <w:pageBreakBefore w:val="0"/>
        <w:widowControl w:val="0"/>
        <w:kinsoku/>
        <w:overflowPunct/>
        <w:topLinePunct w:val="0"/>
        <w:bidi w:val="0"/>
        <w:snapToGrid/>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bidi="ar-SA"/>
        </w:rPr>
        <w:t>调研报告字数不少于5000字。</w:t>
      </w:r>
      <w:r>
        <w:rPr>
          <w:rFonts w:ascii="Calibri" w:hAnsi="Calibri" w:eastAsia="仿宋_GB2312" w:cs="Times New Roman"/>
          <w:color w:val="auto"/>
          <w:sz w:val="32"/>
          <w:szCs w:val="32"/>
          <w:highlight w:val="none"/>
          <w:u w:val="none"/>
          <w:lang w:val="en-US" w:eastAsia="zh-CN" w:bidi="ar-SA"/>
        </w:rPr>
        <w:t>应包括调研主题、摘要、关键词、</w:t>
      </w:r>
      <w:r>
        <w:rPr>
          <w:rFonts w:hint="eastAsia" w:ascii="Calibri" w:hAnsi="Calibri" w:eastAsia="仿宋_GB2312" w:cs="Times New Roman"/>
          <w:color w:val="auto"/>
          <w:sz w:val="32"/>
          <w:szCs w:val="32"/>
          <w:highlight w:val="none"/>
          <w:u w:val="none"/>
          <w:lang w:val="en-US" w:eastAsia="zh-CN" w:bidi="ar-SA"/>
        </w:rPr>
        <w:t>正文</w:t>
      </w:r>
      <w:r>
        <w:rPr>
          <w:rFonts w:ascii="Calibri" w:hAnsi="Calibri" w:eastAsia="仿宋_GB2312" w:cs="Times New Roman"/>
          <w:color w:val="auto"/>
          <w:sz w:val="32"/>
          <w:szCs w:val="32"/>
          <w:highlight w:val="none"/>
          <w:u w:val="none"/>
          <w:lang w:val="en-US" w:eastAsia="zh-CN" w:bidi="ar-SA"/>
        </w:rPr>
        <w:t>（背景与缘起、目的与意义、问题与对策、成效与不足、总结与推广等）、引文注释、参考文献等。</w:t>
      </w:r>
      <w:r>
        <w:rPr>
          <w:rFonts w:hint="eastAsia" w:ascii="Calibri" w:hAnsi="Calibri" w:eastAsia="仿宋_GB2312" w:cs="Times New Roman"/>
          <w:color w:val="auto"/>
          <w:sz w:val="32"/>
          <w:szCs w:val="32"/>
          <w:highlight w:val="none"/>
          <w:u w:val="none"/>
          <w:lang w:val="en-US" w:eastAsia="zh-CN" w:bidi="ar-SA"/>
        </w:rPr>
        <w:t>其他格式参照学术论文格式要求。</w:t>
      </w:r>
    </w:p>
    <w:p>
      <w:pPr>
        <w:keepNext w:val="0"/>
        <w:keepLines w:val="0"/>
        <w:pageBreakBefore w:val="0"/>
        <w:widowControl w:val="0"/>
        <w:kinsoku/>
        <w:overflowPunct/>
        <w:topLinePunct w:val="0"/>
        <w:bidi w:val="0"/>
        <w:snapToGrid/>
        <w:spacing w:before="0" w:beforeAutospacing="0" w:after="0" w:afterAutospacing="0" w:line="600" w:lineRule="exact"/>
        <w:ind w:left="0" w:leftChars="0" w:firstLine="642" w:firstLineChars="200"/>
        <w:jc w:val="both"/>
        <w:textAlignment w:val="auto"/>
        <w:rPr>
          <w:rFonts w:hint="eastAsia" w:ascii="楷体_GB2312" w:hAnsi="仿宋_GB2312" w:eastAsia="楷体_GB2312" w:cs="仿宋_GB2312"/>
          <w:b/>
          <w:bCs/>
          <w:color w:val="auto"/>
          <w:sz w:val="32"/>
          <w:szCs w:val="32"/>
          <w:highlight w:val="none"/>
          <w:u w:val="none"/>
          <w:lang w:val="en-US" w:eastAsia="zh-CN" w:bidi="ar-SA"/>
        </w:rPr>
      </w:pPr>
      <w:r>
        <w:rPr>
          <w:rFonts w:hint="eastAsia" w:ascii="楷体_GB2312" w:hAnsi="仿宋_GB2312" w:eastAsia="楷体_GB2312" w:cs="仿宋_GB2312"/>
          <w:b/>
          <w:bCs/>
          <w:color w:val="auto"/>
          <w:sz w:val="32"/>
          <w:szCs w:val="32"/>
          <w:highlight w:val="none"/>
          <w:u w:val="none"/>
          <w:lang w:val="en-US" w:eastAsia="zh-CN" w:bidi="ar-SA"/>
        </w:rPr>
        <w:t>（三）主题征文格式要求</w:t>
      </w:r>
    </w:p>
    <w:p>
      <w:pPr>
        <w:keepNext w:val="0"/>
        <w:keepLines w:val="0"/>
        <w:pageBreakBefore w:val="0"/>
        <w:widowControl w:val="0"/>
        <w:kinsoku/>
        <w:overflowPunct/>
        <w:topLinePunct w:val="0"/>
        <w:bidi w:val="0"/>
        <w:snapToGrid/>
        <w:spacing w:before="0" w:beforeAutospacing="0" w:after="0" w:afterAutospacing="0" w:line="600" w:lineRule="exact"/>
        <w:ind w:left="0" w:leftChars="0" w:firstLine="640" w:firstLineChars="200"/>
        <w:jc w:val="both"/>
        <w:textAlignment w:val="auto"/>
        <w:rPr>
          <w:rFonts w:ascii="Times New Roman" w:hAnsi="Times New Roman" w:eastAsia="仿宋_GB2312" w:cs="Times New Roman"/>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bidi="ar-SA"/>
        </w:rPr>
        <w:t>主题征文字数不少于3000字。</w:t>
      </w:r>
    </w:p>
    <w:p>
      <w:pPr>
        <w:keepNext w:val="0"/>
        <w:keepLines w:val="0"/>
        <w:pageBreakBefore w:val="0"/>
        <w:widowControl w:val="0"/>
        <w:kinsoku/>
        <w:overflowPunct/>
        <w:topLinePunct w:val="0"/>
        <w:bidi w:val="0"/>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bidi="ar-SA"/>
        </w:rPr>
        <w:t>1.题目：二号方正小标宋简体</w:t>
      </w:r>
    </w:p>
    <w:p>
      <w:pPr>
        <w:keepNext w:val="0"/>
        <w:keepLines w:val="0"/>
        <w:pageBreakBefore w:val="0"/>
        <w:widowControl w:val="0"/>
        <w:kinsoku/>
        <w:overflowPunct/>
        <w:topLinePunct w:val="0"/>
        <w:bidi w:val="0"/>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bidi="ar-SA"/>
        </w:rPr>
        <w:t>2.标题：一级标题三号黑体不加粗；二级标题三号楷体_GB2312加粗；三级标题三号仿宋_GB2312加粗</w:t>
      </w:r>
    </w:p>
    <w:p>
      <w:pPr>
        <w:keepNext w:val="0"/>
        <w:keepLines w:val="0"/>
        <w:pageBreakBefore w:val="0"/>
        <w:widowControl w:val="0"/>
        <w:kinsoku/>
        <w:overflowPunct/>
        <w:topLinePunct w:val="0"/>
        <w:bidi w:val="0"/>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bidi="ar-SA"/>
        </w:rPr>
        <w:t>3.正文：三号仿宋_GB2312不加粗，行距为固定值30磅</w:t>
      </w:r>
    </w:p>
    <w:p>
      <w:pPr>
        <w:keepNext w:val="0"/>
        <w:keepLines w:val="0"/>
        <w:pageBreakBefore w:val="0"/>
        <w:widowControl w:val="0"/>
        <w:kinsoku/>
        <w:overflowPunct/>
        <w:topLinePunct w:val="0"/>
        <w:bidi w:val="0"/>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bidi="ar-SA"/>
        </w:rPr>
        <w:t>4.文末附作者姓名、学校、院/系、年级、专业、培养类别（本科生/硕士生/博士生）、联系电话和电子邮箱。</w:t>
      </w:r>
    </w:p>
    <w:p>
      <w:pPr>
        <w:keepNext w:val="0"/>
        <w:keepLines w:val="0"/>
        <w:pageBreakBefore w:val="0"/>
        <w:widowControl w:val="0"/>
        <w:kinsoku/>
        <w:overflowPunct/>
        <w:topLinePunct w:val="0"/>
        <w:bidi w:val="0"/>
        <w:snapToGrid/>
        <w:spacing w:before="0" w:beforeAutospacing="0" w:after="0" w:afterAutospacing="0" w:line="600" w:lineRule="exact"/>
        <w:ind w:left="0" w:leftChars="0" w:firstLine="642" w:firstLineChars="200"/>
        <w:jc w:val="both"/>
        <w:textAlignment w:val="auto"/>
        <w:rPr>
          <w:rFonts w:ascii="楷体_GB2312" w:hAnsi="Times New Roman" w:eastAsia="楷体_GB2312" w:cs="Times New Roman"/>
          <w:b/>
          <w:bCs/>
          <w:color w:val="auto"/>
          <w:sz w:val="32"/>
          <w:szCs w:val="32"/>
          <w:highlight w:val="none"/>
          <w:u w:val="none"/>
          <w:lang w:val="en-US" w:eastAsia="zh-CN" w:bidi="ar-SA"/>
        </w:rPr>
      </w:pPr>
      <w:r>
        <w:rPr>
          <w:rFonts w:hint="eastAsia" w:ascii="楷体_GB2312" w:hAnsi="Calibri" w:eastAsia="楷体_GB2312" w:cs="Times New Roman"/>
          <w:b/>
          <w:bCs/>
          <w:color w:val="auto"/>
          <w:sz w:val="32"/>
          <w:szCs w:val="32"/>
          <w:highlight w:val="none"/>
          <w:u w:val="none"/>
          <w:lang w:val="en-US" w:eastAsia="zh-CN" w:bidi="ar-SA"/>
        </w:rPr>
        <w:t>（四）</w:t>
      </w:r>
      <w:r>
        <w:rPr>
          <w:rFonts w:ascii="楷体_GB2312" w:hAnsi="Calibri" w:eastAsia="楷体_GB2312" w:cs="Times New Roman"/>
          <w:b/>
          <w:bCs/>
          <w:color w:val="auto"/>
          <w:sz w:val="32"/>
          <w:szCs w:val="32"/>
          <w:highlight w:val="none"/>
          <w:u w:val="none"/>
          <w:lang w:val="en-US" w:eastAsia="zh-CN" w:bidi="ar-SA"/>
        </w:rPr>
        <w:t>影像作品格式要求</w:t>
      </w:r>
    </w:p>
    <w:p>
      <w:pPr>
        <w:keepNext w:val="0"/>
        <w:keepLines w:val="0"/>
        <w:pageBreakBefore w:val="0"/>
        <w:widowControl w:val="0"/>
        <w:kinsoku/>
        <w:overflowPunct/>
        <w:topLinePunct w:val="0"/>
        <w:bidi w:val="0"/>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bidi="ar-SA"/>
        </w:rPr>
        <w:t>1.摄影作品：投稿作品为JPG格式，文件大小控制在20M以内。拍摄设备手机、相机不限，黑白、彩色照片均可，单幅、组照均可。组照每组限4-8幅照片组成，画面上不得加LOGO、水印、修饰性边框。</w:t>
      </w:r>
    </w:p>
    <w:p>
      <w:pPr>
        <w:keepNext w:val="0"/>
        <w:keepLines w:val="0"/>
        <w:pageBreakBefore w:val="0"/>
        <w:widowControl w:val="0"/>
        <w:kinsoku/>
        <w:overflowPunct/>
        <w:topLinePunct w:val="0"/>
        <w:bidi w:val="0"/>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bidi="ar-SA"/>
        </w:rPr>
        <w:t>2.视频作品：投稿作品为mp4格式，时长5-15分钟，分辨率不小于1920×1080，聚焦活动主题，内容健康向上、传播正能量。</w:t>
      </w:r>
    </w:p>
    <w:p>
      <w:pPr>
        <w:keepNext w:val="0"/>
        <w:keepLines w:val="0"/>
        <w:pageBreakBefore w:val="0"/>
        <w:widowControl w:val="0"/>
        <w:kinsoku/>
        <w:overflowPunct/>
        <w:topLinePunct w:val="0"/>
        <w:bidi w:val="0"/>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bidi="ar-SA"/>
        </w:rPr>
        <w:t>3.以上所有征集作品必须是原创作品，作品所涉及的版权、肖像权、名誉权等责任均由本人负责。</w:t>
      </w:r>
    </w:p>
    <w:p>
      <w:pPr>
        <w:pStyle w:val="4"/>
        <w:keepNext w:val="0"/>
        <w:keepLines w:val="0"/>
        <w:pageBreakBefore w:val="0"/>
        <w:kinsoku/>
        <w:overflowPunct/>
        <w:topLinePunct w:val="0"/>
        <w:bidi w:val="0"/>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sz w:val="32"/>
        </w:rPr>
      </w:pPr>
    </w:p>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sz w:val="32"/>
        </w:rPr>
        <w:sectPr>
          <w:footerReference r:id="rId3" w:type="default"/>
          <w:pgSz w:w="11906" w:h="16838"/>
          <w:pgMar w:top="2098" w:right="1474" w:bottom="1701" w:left="1587" w:header="851" w:footer="992" w:gutter="0"/>
          <w:pgNumType w:fmt="numberInDash"/>
          <w:cols w:space="720" w:num="1"/>
          <w:docGrid w:type="lines" w:linePitch="312" w:charSpace="0"/>
        </w:sectPr>
      </w:pPr>
    </w:p>
    <w:p>
      <w:pPr>
        <w:pStyle w:val="4"/>
        <w:keepNext w:val="0"/>
        <w:keepLines w:val="0"/>
        <w:pageBreakBefore w:val="0"/>
        <w:widowControl/>
        <w:kinsoku/>
        <w:overflowPunct/>
        <w:topLinePunct w:val="0"/>
        <w:bidi w:val="0"/>
        <w:snapToGrid/>
        <w:spacing w:before="0" w:beforeAutospacing="0" w:after="0" w:afterAutospacing="0" w:line="600" w:lineRule="exact"/>
        <w:ind w:left="0" w:leftChars="0"/>
        <w:jc w:val="left"/>
        <w:textAlignment w:val="auto"/>
        <w:rPr>
          <w:rFonts w:ascii="黑体" w:hAnsi="黑体" w:eastAsia="黑体" w:cs="黑体"/>
          <w:kern w:val="0"/>
          <w:sz w:val="32"/>
          <w:highlight w:val="none"/>
        </w:rPr>
      </w:pPr>
      <w:r>
        <w:rPr>
          <w:rFonts w:hint="eastAsia" w:ascii="仿宋_GB2312" w:hAnsi="微软雅黑" w:eastAsia="仿宋_GB2312" w:cs="宋体"/>
          <w:color w:val="auto"/>
          <w:kern w:val="0"/>
        </w:rPr>
        <w:fldChar w:fldCharType="end"/>
      </w:r>
      <w:r>
        <w:rPr>
          <w:rFonts w:hint="eastAsia" w:ascii="黑体" w:hAnsi="黑体" w:eastAsia="黑体" w:cs="黑体"/>
          <w:kern w:val="0"/>
          <w:sz w:val="32"/>
          <w:highlight w:val="none"/>
        </w:rPr>
        <w:t>附件2</w:t>
      </w:r>
    </w:p>
    <w:p>
      <w:pPr>
        <w:widowControl/>
        <w:spacing w:before="0" w:beforeAutospacing="0" w:after="0" w:afterAutospacing="0" w:line="600" w:lineRule="exact"/>
        <w:jc w:val="center"/>
        <w:rPr>
          <w:rFonts w:ascii="方正小标宋简体" w:hAnsi="方正小标宋简体" w:eastAsia="方正小标宋简体" w:cs="方正小标宋简体"/>
          <w:b/>
          <w:bCs/>
          <w:color w:val="000000"/>
          <w:sz w:val="44"/>
          <w:szCs w:val="44"/>
          <w:highlight w:val="none"/>
          <w:lang w:val="en-US" w:eastAsia="zh-CN" w:bidi="ar-SA"/>
        </w:rPr>
      </w:pPr>
      <w:r>
        <w:rPr>
          <w:rFonts w:hint="eastAsia" w:ascii="方正小标宋简体" w:hAnsi="方正小标宋简体" w:eastAsia="方正小标宋简体" w:cs="方正小标宋简体"/>
          <w:color w:val="000000"/>
          <w:sz w:val="44"/>
          <w:szCs w:val="44"/>
          <w:highlight w:val="none"/>
          <w:lang w:val="en-US" w:eastAsia="zh-CN" w:bidi="ar-SA"/>
        </w:rPr>
        <w:t>社会实践基本情况汇总表</w:t>
      </w:r>
    </w:p>
    <w:p>
      <w:pPr>
        <w:widowControl/>
        <w:spacing w:before="0" w:beforeAutospacing="0" w:after="0" w:afterAutospacing="0" w:line="600" w:lineRule="exact"/>
        <w:ind w:firstLine="1380" w:firstLineChars="500"/>
        <w:rPr>
          <w:rFonts w:ascii="仿宋_GB2312" w:hAnsi="方正小标宋简体" w:eastAsia="仿宋_GB2312" w:cs="方正小标宋简体"/>
          <w:color w:val="000000"/>
          <w:sz w:val="28"/>
          <w:szCs w:val="28"/>
          <w:highlight w:val="none"/>
          <w:lang w:val="en-US" w:eastAsia="zh-CN" w:bidi="ar-SA"/>
        </w:rPr>
      </w:pPr>
    </w:p>
    <w:p>
      <w:pPr>
        <w:widowControl/>
        <w:spacing w:before="0" w:beforeAutospacing="0" w:after="0" w:afterAutospacing="0" w:line="600" w:lineRule="exact"/>
        <w:rPr>
          <w:rFonts w:ascii="仿宋_GB2312" w:hAnsi="方正小标宋简体" w:eastAsia="仿宋_GB2312" w:cs="方正小标宋简体"/>
          <w:color w:val="000000"/>
          <w:sz w:val="28"/>
          <w:szCs w:val="28"/>
          <w:highlight w:val="none"/>
          <w:lang w:val="en-US" w:eastAsia="zh-CN" w:bidi="ar-SA"/>
        </w:rPr>
      </w:pPr>
      <w:r>
        <w:rPr>
          <w:rFonts w:hint="eastAsia" w:ascii="仿宋_GB2312" w:hAnsi="方正小标宋简体" w:eastAsia="仿宋_GB2312" w:cs="方正小标宋简体"/>
          <w:color w:val="000000"/>
          <w:sz w:val="28"/>
          <w:szCs w:val="28"/>
          <w:highlight w:val="none"/>
          <w:lang w:val="en-US" w:eastAsia="zh-CN" w:bidi="ar-SA"/>
        </w:rPr>
        <w:t xml:space="preserve">单位（公章）： </w:t>
      </w:r>
      <w:r>
        <w:rPr>
          <w:rFonts w:ascii="仿宋_GB2312" w:hAnsi="方正小标宋简体" w:eastAsia="仿宋_GB2312" w:cs="方正小标宋简体"/>
          <w:color w:val="000000"/>
          <w:sz w:val="28"/>
          <w:szCs w:val="28"/>
          <w:highlight w:val="none"/>
          <w:lang w:val="en-US" w:eastAsia="zh-CN" w:bidi="ar-SA"/>
        </w:rPr>
        <w:t xml:space="preserve">               </w:t>
      </w:r>
      <w:r>
        <w:rPr>
          <w:rFonts w:hint="eastAsia" w:ascii="仿宋_GB2312" w:hAnsi="方正小标宋简体" w:eastAsia="仿宋_GB2312" w:cs="方正小标宋简体"/>
          <w:color w:val="000000"/>
          <w:sz w:val="28"/>
          <w:szCs w:val="28"/>
          <w:highlight w:val="none"/>
          <w:lang w:val="en-US" w:eastAsia="zh-CN" w:bidi="ar-SA"/>
        </w:rPr>
        <w:t xml:space="preserve">  </w:t>
      </w:r>
      <w:r>
        <w:rPr>
          <w:rFonts w:ascii="仿宋_GB2312" w:hAnsi="方正小标宋简体" w:eastAsia="仿宋_GB2312" w:cs="方正小标宋简体"/>
          <w:color w:val="000000"/>
          <w:sz w:val="28"/>
          <w:szCs w:val="28"/>
          <w:highlight w:val="none"/>
          <w:lang w:val="en-US" w:eastAsia="zh-CN" w:bidi="ar-SA"/>
        </w:rPr>
        <w:t xml:space="preserve"> </w:t>
      </w:r>
      <w:r>
        <w:rPr>
          <w:rFonts w:hint="eastAsia" w:ascii="仿宋_GB2312" w:hAnsi="方正小标宋简体" w:eastAsia="仿宋_GB2312" w:cs="方正小标宋简体"/>
          <w:color w:val="000000"/>
          <w:sz w:val="28"/>
          <w:szCs w:val="28"/>
          <w:highlight w:val="none"/>
          <w:lang w:val="en-US" w:eastAsia="zh-CN" w:bidi="ar-SA"/>
        </w:rPr>
        <w:t xml:space="preserve">            </w:t>
      </w:r>
      <w:r>
        <w:rPr>
          <w:rFonts w:ascii="仿宋_GB2312" w:hAnsi="方正小标宋简体" w:eastAsia="仿宋_GB2312" w:cs="方正小标宋简体"/>
          <w:color w:val="000000"/>
          <w:sz w:val="28"/>
          <w:szCs w:val="28"/>
          <w:highlight w:val="none"/>
          <w:lang w:val="en-US" w:eastAsia="zh-CN" w:bidi="ar-SA"/>
        </w:rPr>
        <w:t xml:space="preserve"> </w:t>
      </w:r>
      <w:r>
        <w:rPr>
          <w:rFonts w:hint="eastAsia" w:ascii="仿宋_GB2312" w:hAnsi="方正小标宋简体" w:eastAsia="仿宋_GB2312" w:cs="方正小标宋简体"/>
          <w:color w:val="000000"/>
          <w:sz w:val="28"/>
          <w:szCs w:val="28"/>
          <w:highlight w:val="none"/>
          <w:lang w:val="en-US" w:eastAsia="zh-CN" w:bidi="ar-SA"/>
        </w:rPr>
        <w:t xml:space="preserve">负责人： </w:t>
      </w:r>
      <w:r>
        <w:rPr>
          <w:rFonts w:ascii="仿宋_GB2312" w:hAnsi="方正小标宋简体" w:eastAsia="仿宋_GB2312" w:cs="方正小标宋简体"/>
          <w:color w:val="000000"/>
          <w:sz w:val="28"/>
          <w:szCs w:val="28"/>
          <w:highlight w:val="none"/>
          <w:lang w:val="en-US" w:eastAsia="zh-CN" w:bidi="ar-SA"/>
        </w:rPr>
        <w:t xml:space="preserve">            </w:t>
      </w:r>
      <w:r>
        <w:rPr>
          <w:rFonts w:hint="eastAsia" w:ascii="仿宋_GB2312" w:hAnsi="方正小标宋简体" w:eastAsia="仿宋_GB2312" w:cs="方正小标宋简体"/>
          <w:color w:val="000000"/>
          <w:sz w:val="28"/>
          <w:szCs w:val="28"/>
          <w:highlight w:val="none"/>
          <w:lang w:val="en-US" w:eastAsia="zh-CN" w:bidi="ar-SA"/>
        </w:rPr>
        <w:t xml:space="preserve">    联系电话：</w:t>
      </w:r>
    </w:p>
    <w:tbl>
      <w:tblPr>
        <w:tblStyle w:val="6"/>
        <w:tblW w:w="13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112"/>
        <w:gridCol w:w="1238"/>
        <w:gridCol w:w="1263"/>
        <w:gridCol w:w="1276"/>
        <w:gridCol w:w="1427"/>
        <w:gridCol w:w="1642"/>
        <w:gridCol w:w="1731"/>
        <w:gridCol w:w="1427"/>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3" w:type="dxa"/>
            <w:gridSpan w:val="5"/>
            <w:noWrap w:val="0"/>
            <w:vAlign w:val="center"/>
          </w:tcPr>
          <w:p>
            <w:pPr>
              <w:widowControl/>
              <w:spacing w:before="0" w:beforeAutospacing="0" w:after="0" w:afterAutospacing="0" w:line="500" w:lineRule="exact"/>
              <w:jc w:val="center"/>
              <w:rPr>
                <w:rFonts w:hint="eastAsia"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实践规模</w:t>
            </w:r>
          </w:p>
        </w:tc>
        <w:tc>
          <w:tcPr>
            <w:tcW w:w="4800" w:type="dxa"/>
            <w:gridSpan w:val="3"/>
            <w:noWrap w:val="0"/>
            <w:vAlign w:val="center"/>
          </w:tcPr>
          <w:p>
            <w:pPr>
              <w:widowControl/>
              <w:spacing w:before="0" w:beforeAutospacing="0" w:after="0" w:afterAutospacing="0" w:line="500" w:lineRule="exact"/>
              <w:jc w:val="center"/>
              <w:rPr>
                <w:rFonts w:ascii="黑体" w:hAnsi="黑体" w:eastAsia="黑体" w:cs="黑体"/>
                <w:color w:val="000000"/>
                <w:sz w:val="22"/>
                <w:szCs w:val="22"/>
                <w:highlight w:val="none"/>
                <w:lang w:val="en-US" w:eastAsia="zh-CN" w:bidi="ar-SA"/>
              </w:rPr>
            </w:pPr>
            <w:r>
              <w:rPr>
                <w:rFonts w:hint="eastAsia" w:ascii="黑体" w:hAnsi="黑体" w:eastAsia="黑体" w:cs="黑体"/>
                <w:b/>
                <w:bCs/>
                <w:color w:val="000000"/>
                <w:sz w:val="24"/>
                <w:szCs w:val="24"/>
                <w:highlight w:val="none"/>
                <w:lang w:val="en-US" w:eastAsia="zh-CN" w:bidi="ar-SA"/>
              </w:rPr>
              <w:t>实践教学</w:t>
            </w:r>
          </w:p>
        </w:tc>
        <w:tc>
          <w:tcPr>
            <w:tcW w:w="2665" w:type="dxa"/>
            <w:gridSpan w:val="2"/>
            <w:noWrap w:val="0"/>
            <w:vAlign w:val="center"/>
          </w:tcPr>
          <w:p>
            <w:pPr>
              <w:widowControl/>
              <w:spacing w:before="0" w:beforeAutospacing="0" w:after="0" w:afterAutospacing="0" w:line="500" w:lineRule="exact"/>
              <w:jc w:val="center"/>
              <w:rPr>
                <w:rFonts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宣传报道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widowControl/>
              <w:spacing w:before="0" w:beforeAutospacing="0" w:after="0" w:afterAutospacing="0" w:line="400" w:lineRule="exact"/>
              <w:jc w:val="both"/>
              <w:rPr>
                <w:rFonts w:ascii="黑体" w:hAnsi="黑体" w:eastAsia="黑体" w:cs="黑体"/>
                <w:color w:val="000000"/>
                <w:sz w:val="24"/>
                <w:szCs w:val="24"/>
                <w:highlight w:val="none"/>
                <w:lang w:val="en-US" w:eastAsia="zh-CN" w:bidi="ar-SA"/>
              </w:rPr>
            </w:pPr>
            <w:r>
              <w:rPr>
                <w:rFonts w:hint="eastAsia" w:ascii="黑体" w:hAnsi="黑体" w:eastAsia="黑体" w:cs="黑体"/>
                <w:color w:val="000000"/>
                <w:sz w:val="24"/>
                <w:szCs w:val="24"/>
                <w:highlight w:val="none"/>
                <w:lang w:val="en-US" w:eastAsia="zh-CN" w:bidi="ar-SA"/>
              </w:rPr>
              <w:t>实践团队数量</w:t>
            </w:r>
          </w:p>
        </w:tc>
        <w:tc>
          <w:tcPr>
            <w:tcW w:w="1112" w:type="dxa"/>
            <w:noWrap w:val="0"/>
            <w:vAlign w:val="center"/>
          </w:tcPr>
          <w:p>
            <w:pPr>
              <w:widowControl/>
              <w:spacing w:before="0" w:beforeAutospacing="0" w:after="0" w:afterAutospacing="0" w:line="400" w:lineRule="exact"/>
              <w:jc w:val="center"/>
              <w:rPr>
                <w:rFonts w:hint="eastAsia" w:ascii="黑体" w:hAnsi="黑体" w:eastAsia="黑体" w:cs="黑体"/>
                <w:color w:val="000000"/>
                <w:sz w:val="24"/>
                <w:szCs w:val="24"/>
                <w:highlight w:val="none"/>
                <w:lang w:val="en-US" w:eastAsia="zh-CN" w:bidi="ar-SA"/>
              </w:rPr>
            </w:pPr>
            <w:r>
              <w:rPr>
                <w:rFonts w:hint="eastAsia" w:ascii="黑体" w:hAnsi="黑体" w:eastAsia="黑体" w:cs="黑体"/>
                <w:color w:val="000000"/>
                <w:sz w:val="24"/>
                <w:szCs w:val="24"/>
                <w:highlight w:val="none"/>
                <w:lang w:val="en-US" w:eastAsia="zh-CN" w:bidi="ar-SA"/>
              </w:rPr>
              <w:t>实践地</w:t>
            </w:r>
          </w:p>
          <w:p>
            <w:pPr>
              <w:widowControl/>
              <w:spacing w:before="0" w:beforeAutospacing="0" w:after="0" w:afterAutospacing="0" w:line="400" w:lineRule="exact"/>
              <w:jc w:val="center"/>
              <w:rPr>
                <w:rFonts w:ascii="黑体" w:hAnsi="黑体" w:eastAsia="黑体" w:cs="黑体"/>
                <w:color w:val="000000"/>
                <w:sz w:val="24"/>
                <w:szCs w:val="24"/>
                <w:highlight w:val="none"/>
                <w:lang w:val="en-US" w:eastAsia="zh-CN" w:bidi="ar-SA"/>
              </w:rPr>
            </w:pPr>
            <w:r>
              <w:rPr>
                <w:rFonts w:hint="eastAsia" w:ascii="黑体" w:hAnsi="黑体" w:eastAsia="黑体" w:cs="黑体"/>
                <w:color w:val="000000"/>
                <w:sz w:val="24"/>
                <w:szCs w:val="24"/>
                <w:highlight w:val="none"/>
                <w:lang w:val="en-US" w:eastAsia="zh-CN" w:bidi="ar-SA"/>
              </w:rPr>
              <w:t>数量</w:t>
            </w:r>
            <w:r>
              <w:rPr>
                <w:rFonts w:hint="eastAsia" w:ascii="黑体" w:hAnsi="黑体" w:eastAsia="黑体" w:cs="黑体"/>
                <w:color w:val="000000"/>
                <w:sz w:val="22"/>
                <w:szCs w:val="22"/>
                <w:highlight w:val="none"/>
                <w:lang w:val="en-US" w:eastAsia="zh-CN" w:bidi="ar-SA"/>
              </w:rPr>
              <w:t>（并例举省份、地区）</w:t>
            </w:r>
          </w:p>
        </w:tc>
        <w:tc>
          <w:tcPr>
            <w:tcW w:w="1238" w:type="dxa"/>
            <w:noWrap w:val="0"/>
            <w:vAlign w:val="center"/>
          </w:tcPr>
          <w:p>
            <w:pPr>
              <w:widowControl/>
              <w:spacing w:before="0" w:beforeAutospacing="0" w:after="0" w:afterAutospacing="0" w:line="400" w:lineRule="exact"/>
              <w:jc w:val="center"/>
              <w:rPr>
                <w:rFonts w:hint="eastAsia" w:ascii="黑体" w:hAnsi="黑体" w:eastAsia="黑体" w:cs="黑体"/>
                <w:color w:val="000000"/>
                <w:sz w:val="24"/>
                <w:szCs w:val="24"/>
                <w:highlight w:val="none"/>
                <w:lang w:val="en-US" w:eastAsia="zh-CN" w:bidi="ar-SA"/>
              </w:rPr>
            </w:pPr>
            <w:r>
              <w:rPr>
                <w:rFonts w:hint="eastAsia" w:ascii="黑体" w:hAnsi="黑体" w:eastAsia="黑体" w:cs="黑体"/>
                <w:color w:val="000000"/>
                <w:sz w:val="24"/>
                <w:szCs w:val="24"/>
                <w:highlight w:val="none"/>
                <w:lang w:val="en-US" w:eastAsia="zh-CN" w:bidi="ar-SA"/>
              </w:rPr>
              <w:t>参与学生人数</w:t>
            </w:r>
          </w:p>
          <w:p>
            <w:pPr>
              <w:widowControl/>
              <w:spacing w:before="0" w:beforeAutospacing="0" w:after="0" w:afterAutospacing="0" w:line="400" w:lineRule="exact"/>
              <w:jc w:val="center"/>
              <w:rPr>
                <w:rFonts w:ascii="黑体" w:hAnsi="黑体" w:eastAsia="黑体" w:cs="黑体"/>
                <w:color w:val="000000"/>
                <w:sz w:val="24"/>
                <w:szCs w:val="24"/>
                <w:highlight w:val="none"/>
                <w:lang w:val="en-US" w:eastAsia="zh-CN" w:bidi="ar-SA"/>
              </w:rPr>
            </w:pPr>
            <w:r>
              <w:rPr>
                <w:rFonts w:hint="eastAsia" w:ascii="黑体" w:hAnsi="黑体" w:eastAsia="黑体" w:cs="黑体"/>
                <w:color w:val="000000"/>
                <w:sz w:val="24"/>
                <w:szCs w:val="24"/>
                <w:highlight w:val="none"/>
                <w:lang w:val="en-US" w:eastAsia="zh-CN" w:bidi="ar-SA"/>
              </w:rPr>
              <w:t>及占比</w:t>
            </w:r>
          </w:p>
        </w:tc>
        <w:tc>
          <w:tcPr>
            <w:tcW w:w="1263" w:type="dxa"/>
            <w:noWrap w:val="0"/>
            <w:vAlign w:val="center"/>
          </w:tcPr>
          <w:p>
            <w:pPr>
              <w:widowControl/>
              <w:spacing w:before="0" w:beforeAutospacing="0" w:after="0" w:afterAutospacing="0" w:line="400" w:lineRule="exact"/>
              <w:jc w:val="center"/>
              <w:rPr>
                <w:rFonts w:hint="eastAsia" w:ascii="黑体" w:hAnsi="黑体" w:eastAsia="黑体" w:cs="黑体"/>
                <w:color w:val="000000"/>
                <w:sz w:val="24"/>
                <w:szCs w:val="24"/>
                <w:highlight w:val="none"/>
                <w:lang w:val="en-US" w:eastAsia="zh-CN" w:bidi="ar-SA"/>
              </w:rPr>
            </w:pPr>
            <w:r>
              <w:rPr>
                <w:rFonts w:hint="eastAsia" w:ascii="黑体" w:hAnsi="黑体" w:eastAsia="黑体" w:cs="黑体"/>
                <w:color w:val="000000"/>
                <w:sz w:val="24"/>
                <w:szCs w:val="24"/>
                <w:highlight w:val="none"/>
                <w:lang w:val="en-US" w:eastAsia="zh-CN" w:bidi="ar-SA"/>
              </w:rPr>
              <w:t>参与教师人数</w:t>
            </w:r>
          </w:p>
          <w:p>
            <w:pPr>
              <w:widowControl/>
              <w:spacing w:before="0" w:beforeAutospacing="0" w:after="0" w:afterAutospacing="0" w:line="400" w:lineRule="exact"/>
              <w:jc w:val="center"/>
              <w:rPr>
                <w:rFonts w:ascii="黑体" w:hAnsi="黑体" w:eastAsia="黑体" w:cs="黑体"/>
                <w:color w:val="000000"/>
                <w:sz w:val="24"/>
                <w:szCs w:val="24"/>
                <w:highlight w:val="none"/>
                <w:lang w:val="en-US" w:eastAsia="zh-CN" w:bidi="ar-SA"/>
              </w:rPr>
            </w:pPr>
            <w:r>
              <w:rPr>
                <w:rFonts w:hint="eastAsia" w:ascii="黑体" w:hAnsi="黑体" w:eastAsia="黑体" w:cs="黑体"/>
                <w:color w:val="000000"/>
                <w:sz w:val="24"/>
                <w:szCs w:val="24"/>
                <w:highlight w:val="none"/>
                <w:lang w:val="en-US" w:eastAsia="zh-CN" w:bidi="ar-SA"/>
              </w:rPr>
              <w:t>及占比</w:t>
            </w:r>
          </w:p>
        </w:tc>
        <w:tc>
          <w:tcPr>
            <w:tcW w:w="1276" w:type="dxa"/>
            <w:noWrap w:val="0"/>
            <w:vAlign w:val="center"/>
          </w:tcPr>
          <w:p>
            <w:pPr>
              <w:widowControl/>
              <w:spacing w:before="0" w:beforeAutospacing="0" w:after="0" w:afterAutospacing="0" w:line="400" w:lineRule="exact"/>
              <w:jc w:val="center"/>
              <w:rPr>
                <w:rFonts w:hint="eastAsia" w:ascii="黑体" w:hAnsi="黑体" w:eastAsia="黑体" w:cs="黑体"/>
                <w:color w:val="000000"/>
                <w:sz w:val="24"/>
                <w:szCs w:val="24"/>
                <w:highlight w:val="none"/>
                <w:lang w:val="en-US" w:eastAsia="zh-CN" w:bidi="ar-SA"/>
              </w:rPr>
            </w:pPr>
            <w:r>
              <w:rPr>
                <w:rFonts w:hint="eastAsia" w:ascii="黑体" w:hAnsi="黑体" w:eastAsia="黑体" w:cs="黑体"/>
                <w:color w:val="000000"/>
                <w:sz w:val="24"/>
                <w:szCs w:val="24"/>
                <w:highlight w:val="none"/>
                <w:lang w:val="en-US" w:eastAsia="zh-CN" w:bidi="ar-SA"/>
              </w:rPr>
              <w:t>是否与中小学结对</w:t>
            </w:r>
          </w:p>
          <w:p>
            <w:pPr>
              <w:widowControl/>
              <w:spacing w:before="0" w:beforeAutospacing="0" w:after="0" w:afterAutospacing="0" w:line="400" w:lineRule="exact"/>
              <w:jc w:val="center"/>
              <w:rPr>
                <w:rFonts w:ascii="黑体" w:hAnsi="黑体" w:eastAsia="黑体" w:cs="黑体"/>
                <w:color w:val="000000"/>
                <w:sz w:val="24"/>
                <w:szCs w:val="24"/>
                <w:highlight w:val="none"/>
                <w:lang w:val="en-US" w:eastAsia="zh-CN" w:bidi="ar-SA"/>
              </w:rPr>
            </w:pPr>
            <w:r>
              <w:rPr>
                <w:rFonts w:hint="eastAsia" w:ascii="黑体" w:hAnsi="黑体" w:eastAsia="黑体" w:cs="黑体"/>
                <w:color w:val="000000"/>
                <w:sz w:val="22"/>
                <w:szCs w:val="22"/>
                <w:highlight w:val="none"/>
                <w:lang w:val="en-US" w:eastAsia="zh-CN" w:bidi="ar-SA"/>
              </w:rPr>
              <w:t>（若“是”，请填写中小学名称）</w:t>
            </w:r>
          </w:p>
        </w:tc>
        <w:tc>
          <w:tcPr>
            <w:tcW w:w="1427" w:type="dxa"/>
            <w:noWrap w:val="0"/>
            <w:vAlign w:val="center"/>
          </w:tcPr>
          <w:p>
            <w:pPr>
              <w:widowControl/>
              <w:spacing w:before="0" w:beforeAutospacing="0" w:after="0" w:afterAutospacing="0" w:line="400" w:lineRule="exact"/>
              <w:jc w:val="center"/>
              <w:rPr>
                <w:rFonts w:hint="eastAsia" w:ascii="黑体" w:hAnsi="黑体" w:eastAsia="黑体" w:cs="黑体"/>
                <w:color w:val="000000"/>
                <w:sz w:val="24"/>
                <w:szCs w:val="24"/>
                <w:highlight w:val="none"/>
                <w:lang w:val="en-US" w:eastAsia="zh-CN" w:bidi="ar-SA"/>
              </w:rPr>
            </w:pPr>
            <w:r>
              <w:rPr>
                <w:rFonts w:hint="eastAsia" w:ascii="黑体" w:hAnsi="黑体" w:eastAsia="黑体" w:cs="黑体"/>
                <w:color w:val="000000"/>
                <w:sz w:val="24"/>
                <w:szCs w:val="24"/>
                <w:highlight w:val="none"/>
                <w:lang w:val="en-US" w:eastAsia="zh-CN" w:bidi="ar-SA"/>
              </w:rPr>
              <w:t>是否列入</w:t>
            </w:r>
          </w:p>
          <w:p>
            <w:pPr>
              <w:widowControl/>
              <w:spacing w:before="0" w:beforeAutospacing="0" w:after="0" w:afterAutospacing="0" w:line="400" w:lineRule="exact"/>
              <w:jc w:val="center"/>
              <w:rPr>
                <w:rFonts w:ascii="黑体" w:hAnsi="黑体" w:eastAsia="黑体" w:cs="黑体"/>
                <w:color w:val="000000"/>
                <w:sz w:val="24"/>
                <w:szCs w:val="24"/>
                <w:highlight w:val="none"/>
                <w:lang w:val="en-US" w:eastAsia="zh-CN" w:bidi="ar-SA"/>
              </w:rPr>
            </w:pPr>
            <w:r>
              <w:rPr>
                <w:rFonts w:hint="eastAsia" w:ascii="黑体" w:hAnsi="黑体" w:eastAsia="黑体" w:cs="黑体"/>
                <w:color w:val="000000"/>
                <w:sz w:val="24"/>
                <w:szCs w:val="24"/>
                <w:highlight w:val="none"/>
                <w:lang w:val="en-US" w:eastAsia="zh-CN" w:bidi="ar-SA"/>
              </w:rPr>
              <w:t>思政课实践教学计划</w:t>
            </w:r>
          </w:p>
        </w:tc>
        <w:tc>
          <w:tcPr>
            <w:tcW w:w="1642" w:type="dxa"/>
            <w:noWrap w:val="0"/>
            <w:vAlign w:val="center"/>
          </w:tcPr>
          <w:p>
            <w:pPr>
              <w:widowControl/>
              <w:spacing w:before="0" w:beforeAutospacing="0" w:after="0" w:afterAutospacing="0" w:line="400" w:lineRule="exact"/>
              <w:jc w:val="center"/>
              <w:rPr>
                <w:rFonts w:hint="eastAsia" w:ascii="黑体" w:hAnsi="黑体" w:eastAsia="黑体" w:cs="黑体"/>
                <w:color w:val="000000"/>
                <w:sz w:val="24"/>
                <w:szCs w:val="24"/>
                <w:highlight w:val="none"/>
                <w:lang w:val="en-US" w:eastAsia="zh-CN" w:bidi="ar-SA"/>
              </w:rPr>
            </w:pPr>
            <w:r>
              <w:rPr>
                <w:rFonts w:hint="eastAsia" w:ascii="黑体" w:hAnsi="黑体" w:eastAsia="黑体" w:cs="黑体"/>
                <w:color w:val="000000"/>
                <w:sz w:val="24"/>
                <w:szCs w:val="24"/>
                <w:highlight w:val="none"/>
                <w:lang w:val="en-US" w:eastAsia="zh-CN" w:bidi="ar-SA"/>
              </w:rPr>
              <w:t>是否纳入</w:t>
            </w:r>
          </w:p>
          <w:p>
            <w:pPr>
              <w:widowControl/>
              <w:spacing w:before="0" w:beforeAutospacing="0" w:after="0" w:afterAutospacing="0" w:line="400" w:lineRule="exact"/>
              <w:jc w:val="center"/>
              <w:rPr>
                <w:rFonts w:hint="eastAsia" w:ascii="黑体" w:hAnsi="黑体" w:eastAsia="黑体" w:cs="黑体"/>
                <w:color w:val="000000"/>
                <w:sz w:val="24"/>
                <w:szCs w:val="24"/>
                <w:highlight w:val="none"/>
                <w:lang w:val="en-US" w:eastAsia="zh-CN" w:bidi="ar-SA"/>
              </w:rPr>
            </w:pPr>
            <w:r>
              <w:rPr>
                <w:rFonts w:hint="eastAsia" w:ascii="黑体" w:hAnsi="黑体" w:eastAsia="黑体" w:cs="黑体"/>
                <w:color w:val="000000"/>
                <w:sz w:val="24"/>
                <w:szCs w:val="24"/>
                <w:highlight w:val="none"/>
                <w:lang w:val="en-US" w:eastAsia="zh-CN" w:bidi="ar-SA"/>
              </w:rPr>
              <w:t>学时学分安排</w:t>
            </w:r>
          </w:p>
          <w:p>
            <w:pPr>
              <w:widowControl/>
              <w:spacing w:before="0" w:beforeAutospacing="0" w:after="0" w:afterAutospacing="0" w:line="400" w:lineRule="exact"/>
              <w:jc w:val="center"/>
              <w:rPr>
                <w:rFonts w:ascii="黑体" w:hAnsi="黑体" w:eastAsia="黑体" w:cs="黑体"/>
                <w:color w:val="000000"/>
                <w:sz w:val="24"/>
                <w:szCs w:val="24"/>
                <w:highlight w:val="none"/>
                <w:lang w:val="en-US" w:eastAsia="zh-CN" w:bidi="ar-SA"/>
              </w:rPr>
            </w:pPr>
            <w:r>
              <w:rPr>
                <w:rFonts w:hint="eastAsia" w:ascii="黑体" w:hAnsi="黑体" w:eastAsia="黑体" w:cs="黑体"/>
                <w:color w:val="000000"/>
                <w:sz w:val="22"/>
                <w:szCs w:val="22"/>
                <w:highlight w:val="none"/>
                <w:lang w:val="en-US" w:eastAsia="zh-CN" w:bidi="ar-SA"/>
              </w:rPr>
              <w:t>（若“是”，请填写具体）</w:t>
            </w:r>
          </w:p>
        </w:tc>
        <w:tc>
          <w:tcPr>
            <w:tcW w:w="1731" w:type="dxa"/>
            <w:noWrap w:val="0"/>
            <w:vAlign w:val="center"/>
          </w:tcPr>
          <w:p>
            <w:pPr>
              <w:widowControl/>
              <w:spacing w:before="0" w:beforeAutospacing="0" w:after="0" w:afterAutospacing="0" w:line="400" w:lineRule="exact"/>
              <w:jc w:val="center"/>
              <w:rPr>
                <w:rFonts w:hint="eastAsia" w:ascii="黑体" w:hAnsi="黑体" w:eastAsia="黑体" w:cs="黑体"/>
                <w:color w:val="000000"/>
                <w:sz w:val="24"/>
                <w:szCs w:val="24"/>
                <w:highlight w:val="none"/>
                <w:lang w:val="en-US" w:eastAsia="zh-CN" w:bidi="ar-SA"/>
              </w:rPr>
            </w:pPr>
            <w:r>
              <w:rPr>
                <w:rFonts w:hint="eastAsia" w:ascii="黑体" w:hAnsi="黑体" w:eastAsia="黑体" w:cs="黑体"/>
                <w:color w:val="000000"/>
                <w:sz w:val="24"/>
                <w:szCs w:val="24"/>
                <w:highlight w:val="none"/>
                <w:lang w:val="en-US" w:eastAsia="zh-CN" w:bidi="ar-SA"/>
              </w:rPr>
              <w:t>是否对接</w:t>
            </w:r>
          </w:p>
          <w:p>
            <w:pPr>
              <w:widowControl/>
              <w:spacing w:before="0" w:beforeAutospacing="0" w:after="0" w:afterAutospacing="0" w:line="400" w:lineRule="exact"/>
              <w:jc w:val="center"/>
              <w:rPr>
                <w:rFonts w:hint="eastAsia" w:ascii="黑体" w:hAnsi="黑体" w:eastAsia="黑体" w:cs="黑体"/>
                <w:color w:val="000000"/>
                <w:sz w:val="24"/>
                <w:szCs w:val="24"/>
                <w:highlight w:val="none"/>
                <w:lang w:val="en-US" w:eastAsia="zh-CN" w:bidi="ar-SA"/>
              </w:rPr>
            </w:pPr>
            <w:r>
              <w:rPr>
                <w:rFonts w:hint="eastAsia" w:ascii="黑体" w:hAnsi="黑体" w:eastAsia="黑体" w:cs="黑体"/>
                <w:color w:val="000000"/>
                <w:sz w:val="24"/>
                <w:szCs w:val="24"/>
                <w:highlight w:val="none"/>
                <w:lang w:val="en-US" w:eastAsia="zh-CN" w:bidi="ar-SA"/>
              </w:rPr>
              <w:t>“大思政课”实践教学基地</w:t>
            </w:r>
          </w:p>
          <w:p>
            <w:pPr>
              <w:widowControl/>
              <w:spacing w:before="0" w:beforeAutospacing="0" w:after="0" w:afterAutospacing="0" w:line="400" w:lineRule="exact"/>
              <w:jc w:val="center"/>
              <w:rPr>
                <w:rFonts w:ascii="黑体" w:hAnsi="黑体" w:eastAsia="黑体" w:cs="黑体"/>
                <w:color w:val="000000"/>
                <w:sz w:val="24"/>
                <w:szCs w:val="24"/>
                <w:highlight w:val="none"/>
                <w:lang w:val="en-US" w:eastAsia="zh-CN" w:bidi="ar-SA"/>
              </w:rPr>
            </w:pPr>
            <w:r>
              <w:rPr>
                <w:rFonts w:hint="eastAsia" w:ascii="黑体" w:hAnsi="黑体" w:eastAsia="黑体" w:cs="黑体"/>
                <w:color w:val="000000"/>
                <w:sz w:val="22"/>
                <w:szCs w:val="22"/>
                <w:highlight w:val="none"/>
                <w:lang w:val="en-US" w:eastAsia="zh-CN" w:bidi="ar-SA"/>
              </w:rPr>
              <w:t>（若“是”，请填写基地名称）</w:t>
            </w:r>
          </w:p>
        </w:tc>
        <w:tc>
          <w:tcPr>
            <w:tcW w:w="1427" w:type="dxa"/>
            <w:noWrap w:val="0"/>
            <w:vAlign w:val="center"/>
          </w:tcPr>
          <w:p>
            <w:pPr>
              <w:widowControl/>
              <w:spacing w:before="0" w:beforeAutospacing="0" w:after="0" w:afterAutospacing="0" w:line="400" w:lineRule="exact"/>
              <w:jc w:val="center"/>
              <w:rPr>
                <w:rFonts w:hint="eastAsia" w:ascii="黑体" w:hAnsi="黑体" w:eastAsia="黑体" w:cs="黑体"/>
                <w:color w:val="000000"/>
                <w:sz w:val="22"/>
                <w:szCs w:val="22"/>
                <w:highlight w:val="none"/>
                <w:lang w:val="en-US" w:eastAsia="zh-CN" w:bidi="ar-SA"/>
              </w:rPr>
            </w:pPr>
            <w:r>
              <w:rPr>
                <w:rFonts w:hint="eastAsia" w:ascii="黑体" w:hAnsi="黑体" w:eastAsia="黑体" w:cs="黑体"/>
                <w:color w:val="000000"/>
                <w:sz w:val="24"/>
                <w:szCs w:val="24"/>
                <w:highlight w:val="none"/>
                <w:lang w:val="en-US" w:eastAsia="zh-CN" w:bidi="ar-SA"/>
              </w:rPr>
              <w:t>国家级媒体报道数量</w:t>
            </w:r>
          </w:p>
        </w:tc>
        <w:tc>
          <w:tcPr>
            <w:tcW w:w="1238" w:type="dxa"/>
            <w:noWrap w:val="0"/>
            <w:vAlign w:val="center"/>
          </w:tcPr>
          <w:p>
            <w:pPr>
              <w:widowControl/>
              <w:spacing w:before="0" w:beforeAutospacing="0" w:after="0" w:afterAutospacing="0" w:line="400" w:lineRule="exact"/>
              <w:jc w:val="center"/>
              <w:rPr>
                <w:rFonts w:ascii="黑体" w:hAnsi="黑体" w:eastAsia="黑体" w:cs="黑体"/>
                <w:color w:val="000000"/>
                <w:sz w:val="22"/>
                <w:szCs w:val="22"/>
                <w:highlight w:val="none"/>
                <w:lang w:val="en-US" w:eastAsia="zh-CN" w:bidi="ar-SA"/>
              </w:rPr>
            </w:pPr>
            <w:r>
              <w:rPr>
                <w:rFonts w:hint="eastAsia" w:ascii="黑体" w:hAnsi="黑体" w:eastAsia="黑体" w:cs="黑体"/>
                <w:color w:val="000000"/>
                <w:sz w:val="24"/>
                <w:szCs w:val="24"/>
                <w:highlight w:val="none"/>
                <w:lang w:val="en-US" w:eastAsia="zh-CN" w:bidi="ar-SA"/>
              </w:rPr>
              <w:t>省级媒体报道数量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764"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1112"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1238"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1263"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1276"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1427"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1642"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1731"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1427"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1238"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r>
    </w:tbl>
    <w:p>
      <w:pPr>
        <w:widowControl/>
        <w:spacing w:before="0" w:beforeAutospacing="0" w:after="0" w:afterAutospacing="0" w:line="600" w:lineRule="exact"/>
        <w:rPr>
          <w:rFonts w:ascii="黑体" w:hAnsi="黑体" w:eastAsia="黑体" w:cs="黑体"/>
          <w:color w:val="000000"/>
          <w:sz w:val="32"/>
          <w:szCs w:val="32"/>
          <w:highlight w:val="none"/>
          <w:lang w:val="en-US" w:eastAsia="zh-CN" w:bidi="ar-SA"/>
        </w:rPr>
      </w:pPr>
      <w:r>
        <w:rPr>
          <w:rFonts w:hint="eastAsia" w:ascii="黑体" w:hAnsi="黑体" w:eastAsia="黑体" w:cs="黑体"/>
          <w:color w:val="000000"/>
          <w:sz w:val="32"/>
          <w:szCs w:val="32"/>
          <w:highlight w:val="none"/>
          <w:lang w:val="en-US" w:eastAsia="zh-CN" w:bidi="ar-SA"/>
        </w:rPr>
        <w:br w:type="page"/>
      </w:r>
      <w:r>
        <w:rPr>
          <w:rFonts w:hint="eastAsia" w:ascii="黑体" w:hAnsi="黑体" w:eastAsia="黑体" w:cs="黑体"/>
          <w:color w:val="000000"/>
          <w:sz w:val="32"/>
          <w:szCs w:val="32"/>
          <w:highlight w:val="none"/>
          <w:lang w:val="en-US" w:eastAsia="zh-CN" w:bidi="ar-SA"/>
        </w:rPr>
        <w:t>附件3</w:t>
      </w:r>
    </w:p>
    <w:p>
      <w:pPr>
        <w:widowControl/>
        <w:spacing w:before="0" w:beforeAutospacing="0" w:after="0" w:afterAutospacing="0" w:line="600" w:lineRule="exact"/>
        <w:jc w:val="center"/>
        <w:rPr>
          <w:rFonts w:ascii="方正小标宋简体" w:hAnsi="方正小标宋简体" w:eastAsia="方正小标宋简体" w:cs="方正小标宋简体"/>
          <w:b/>
          <w:bCs/>
          <w:color w:val="000000"/>
          <w:sz w:val="44"/>
          <w:szCs w:val="44"/>
          <w:highlight w:val="none"/>
          <w:lang w:val="en-US" w:eastAsia="zh-CN" w:bidi="ar-SA"/>
        </w:rPr>
      </w:pPr>
      <w:r>
        <w:rPr>
          <w:rFonts w:hint="eastAsia" w:ascii="方正小标宋简体" w:hAnsi="方正小标宋简体" w:eastAsia="方正小标宋简体" w:cs="方正小标宋简体"/>
          <w:color w:val="000000"/>
          <w:sz w:val="44"/>
          <w:szCs w:val="44"/>
          <w:highlight w:val="none"/>
          <w:lang w:val="en-US" w:eastAsia="zh-CN" w:bidi="ar-SA"/>
        </w:rPr>
        <w:t>主要新闻报道情况汇总表</w:t>
      </w:r>
    </w:p>
    <w:p>
      <w:pPr>
        <w:widowControl/>
        <w:spacing w:before="0" w:beforeAutospacing="0" w:after="0" w:afterAutospacing="0" w:line="600" w:lineRule="exact"/>
        <w:ind w:firstLine="1380" w:firstLineChars="500"/>
        <w:rPr>
          <w:rFonts w:ascii="仿宋_GB2312" w:hAnsi="方正小标宋简体" w:eastAsia="仿宋_GB2312" w:cs="方正小标宋简体"/>
          <w:color w:val="000000"/>
          <w:sz w:val="28"/>
          <w:szCs w:val="28"/>
          <w:highlight w:val="none"/>
          <w:lang w:val="en-US" w:eastAsia="zh-CN" w:bidi="ar-SA"/>
        </w:rPr>
      </w:pPr>
    </w:p>
    <w:p>
      <w:pPr>
        <w:widowControl/>
        <w:spacing w:before="0" w:beforeAutospacing="0" w:after="0" w:afterAutospacing="0" w:line="600" w:lineRule="exact"/>
        <w:rPr>
          <w:rFonts w:ascii="仿宋_GB2312" w:hAnsi="方正小标宋简体" w:eastAsia="仿宋_GB2312" w:cs="方正小标宋简体"/>
          <w:color w:val="000000"/>
          <w:sz w:val="28"/>
          <w:szCs w:val="28"/>
          <w:highlight w:val="none"/>
          <w:lang w:val="en-US" w:eastAsia="zh-CN" w:bidi="ar-SA"/>
        </w:rPr>
      </w:pPr>
      <w:r>
        <w:rPr>
          <w:rFonts w:hint="eastAsia" w:ascii="仿宋_GB2312" w:hAnsi="方正小标宋简体" w:eastAsia="仿宋_GB2312" w:cs="方正小标宋简体"/>
          <w:color w:val="000000"/>
          <w:sz w:val="28"/>
          <w:szCs w:val="28"/>
          <w:highlight w:val="none"/>
          <w:lang w:val="en-US" w:eastAsia="zh-CN" w:bidi="ar-SA"/>
        </w:rPr>
        <w:t xml:space="preserve">单位（公章）： </w:t>
      </w:r>
      <w:r>
        <w:rPr>
          <w:rFonts w:ascii="仿宋_GB2312" w:hAnsi="方正小标宋简体" w:eastAsia="仿宋_GB2312" w:cs="方正小标宋简体"/>
          <w:color w:val="000000"/>
          <w:sz w:val="28"/>
          <w:szCs w:val="28"/>
          <w:highlight w:val="none"/>
          <w:lang w:val="en-US" w:eastAsia="zh-CN" w:bidi="ar-SA"/>
        </w:rPr>
        <w:t xml:space="preserve">               </w:t>
      </w:r>
      <w:r>
        <w:rPr>
          <w:rFonts w:hint="eastAsia" w:ascii="仿宋_GB2312" w:hAnsi="方正小标宋简体" w:eastAsia="仿宋_GB2312" w:cs="方正小标宋简体"/>
          <w:color w:val="000000"/>
          <w:sz w:val="28"/>
          <w:szCs w:val="28"/>
          <w:highlight w:val="none"/>
          <w:lang w:val="en-US" w:eastAsia="zh-CN" w:bidi="ar-SA"/>
        </w:rPr>
        <w:t xml:space="preserve">  </w:t>
      </w:r>
      <w:r>
        <w:rPr>
          <w:rFonts w:ascii="仿宋_GB2312" w:hAnsi="方正小标宋简体" w:eastAsia="仿宋_GB2312" w:cs="方正小标宋简体"/>
          <w:color w:val="000000"/>
          <w:sz w:val="28"/>
          <w:szCs w:val="28"/>
          <w:highlight w:val="none"/>
          <w:lang w:val="en-US" w:eastAsia="zh-CN" w:bidi="ar-SA"/>
        </w:rPr>
        <w:t xml:space="preserve"> </w:t>
      </w:r>
      <w:r>
        <w:rPr>
          <w:rFonts w:hint="eastAsia" w:ascii="仿宋_GB2312" w:hAnsi="方正小标宋简体" w:eastAsia="仿宋_GB2312" w:cs="方正小标宋简体"/>
          <w:color w:val="000000"/>
          <w:sz w:val="28"/>
          <w:szCs w:val="28"/>
          <w:highlight w:val="none"/>
          <w:lang w:val="en-US" w:eastAsia="zh-CN" w:bidi="ar-SA"/>
        </w:rPr>
        <w:t xml:space="preserve">            </w:t>
      </w:r>
      <w:r>
        <w:rPr>
          <w:rFonts w:ascii="仿宋_GB2312" w:hAnsi="方正小标宋简体" w:eastAsia="仿宋_GB2312" w:cs="方正小标宋简体"/>
          <w:color w:val="000000"/>
          <w:sz w:val="28"/>
          <w:szCs w:val="28"/>
          <w:highlight w:val="none"/>
          <w:lang w:val="en-US" w:eastAsia="zh-CN" w:bidi="ar-SA"/>
        </w:rPr>
        <w:t xml:space="preserve"> </w:t>
      </w:r>
      <w:r>
        <w:rPr>
          <w:rFonts w:hint="eastAsia" w:ascii="仿宋_GB2312" w:hAnsi="方正小标宋简体" w:eastAsia="仿宋_GB2312" w:cs="方正小标宋简体"/>
          <w:color w:val="000000"/>
          <w:sz w:val="28"/>
          <w:szCs w:val="28"/>
          <w:highlight w:val="none"/>
          <w:lang w:val="en-US" w:eastAsia="zh-CN" w:bidi="ar-SA"/>
        </w:rPr>
        <w:t xml:space="preserve">填表人： </w:t>
      </w:r>
      <w:r>
        <w:rPr>
          <w:rFonts w:ascii="仿宋_GB2312" w:hAnsi="方正小标宋简体" w:eastAsia="仿宋_GB2312" w:cs="方正小标宋简体"/>
          <w:color w:val="000000"/>
          <w:sz w:val="28"/>
          <w:szCs w:val="28"/>
          <w:highlight w:val="none"/>
          <w:lang w:val="en-US" w:eastAsia="zh-CN" w:bidi="ar-SA"/>
        </w:rPr>
        <w:t xml:space="preserve">            </w:t>
      </w:r>
      <w:r>
        <w:rPr>
          <w:rFonts w:hint="eastAsia" w:ascii="仿宋_GB2312" w:hAnsi="方正小标宋简体" w:eastAsia="仿宋_GB2312" w:cs="方正小标宋简体"/>
          <w:color w:val="000000"/>
          <w:sz w:val="28"/>
          <w:szCs w:val="28"/>
          <w:highlight w:val="none"/>
          <w:lang w:val="en-US" w:eastAsia="zh-CN" w:bidi="ar-SA"/>
        </w:rPr>
        <w:t xml:space="preserve">    联系电话：</w:t>
      </w:r>
    </w:p>
    <w:tbl>
      <w:tblPr>
        <w:tblStyle w:val="6"/>
        <w:tblW w:w="14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075"/>
        <w:gridCol w:w="1600"/>
        <w:gridCol w:w="2245"/>
        <w:gridCol w:w="2575"/>
        <w:gridCol w:w="24"/>
        <w:gridCol w:w="2656"/>
        <w:gridCol w:w="3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center"/>
          </w:tcPr>
          <w:p>
            <w:pPr>
              <w:widowControl/>
              <w:spacing w:before="0" w:beforeAutospacing="0" w:after="0" w:afterAutospacing="0" w:line="500" w:lineRule="exact"/>
              <w:jc w:val="center"/>
              <w:rPr>
                <w:rFonts w:hint="eastAsia"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序号</w:t>
            </w:r>
          </w:p>
        </w:tc>
        <w:tc>
          <w:tcPr>
            <w:tcW w:w="2075" w:type="dxa"/>
            <w:noWrap w:val="0"/>
            <w:vAlign w:val="center"/>
          </w:tcPr>
          <w:p>
            <w:pPr>
              <w:widowControl/>
              <w:spacing w:before="0" w:beforeAutospacing="0" w:after="0" w:afterAutospacing="0" w:line="500" w:lineRule="exact"/>
              <w:jc w:val="center"/>
              <w:rPr>
                <w:rFonts w:hint="eastAsia"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学校</w:t>
            </w:r>
          </w:p>
        </w:tc>
        <w:tc>
          <w:tcPr>
            <w:tcW w:w="1600" w:type="dxa"/>
            <w:noWrap w:val="0"/>
            <w:vAlign w:val="center"/>
          </w:tcPr>
          <w:p>
            <w:pPr>
              <w:widowControl/>
              <w:spacing w:before="0" w:beforeAutospacing="0" w:after="0" w:afterAutospacing="0" w:line="500" w:lineRule="exact"/>
              <w:jc w:val="center"/>
              <w:rPr>
                <w:rFonts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实践内容</w:t>
            </w:r>
          </w:p>
        </w:tc>
        <w:tc>
          <w:tcPr>
            <w:tcW w:w="2245" w:type="dxa"/>
            <w:noWrap w:val="0"/>
            <w:vAlign w:val="center"/>
          </w:tcPr>
          <w:p>
            <w:pPr>
              <w:widowControl/>
              <w:spacing w:before="0" w:beforeAutospacing="0" w:after="0" w:afterAutospacing="0" w:line="500" w:lineRule="exact"/>
              <w:jc w:val="center"/>
              <w:rPr>
                <w:rFonts w:hint="eastAsia"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发表日期</w:t>
            </w:r>
          </w:p>
        </w:tc>
        <w:tc>
          <w:tcPr>
            <w:tcW w:w="2575" w:type="dxa"/>
            <w:noWrap w:val="0"/>
            <w:vAlign w:val="center"/>
          </w:tcPr>
          <w:p>
            <w:pPr>
              <w:widowControl/>
              <w:spacing w:before="0" w:beforeAutospacing="0" w:after="0" w:afterAutospacing="0" w:line="400" w:lineRule="exact"/>
              <w:jc w:val="center"/>
              <w:rPr>
                <w:rFonts w:hint="eastAsia"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发表平台（校级以上媒体平台，不含校级）</w:t>
            </w:r>
          </w:p>
        </w:tc>
        <w:tc>
          <w:tcPr>
            <w:tcW w:w="2680" w:type="dxa"/>
            <w:gridSpan w:val="2"/>
            <w:noWrap w:val="0"/>
            <w:vAlign w:val="center"/>
          </w:tcPr>
          <w:p>
            <w:pPr>
              <w:widowControl/>
              <w:spacing w:before="0" w:beforeAutospacing="0" w:after="0" w:afterAutospacing="0" w:line="500" w:lineRule="exact"/>
              <w:jc w:val="center"/>
              <w:rPr>
                <w:rFonts w:hint="eastAsia"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新闻标题</w:t>
            </w:r>
          </w:p>
        </w:tc>
        <w:tc>
          <w:tcPr>
            <w:tcW w:w="3102" w:type="dxa"/>
            <w:noWrap w:val="0"/>
            <w:vAlign w:val="center"/>
          </w:tcPr>
          <w:p>
            <w:pPr>
              <w:widowControl/>
              <w:spacing w:before="0" w:beforeAutospacing="0" w:after="0" w:afterAutospacing="0" w:line="500" w:lineRule="exact"/>
              <w:jc w:val="center"/>
              <w:rPr>
                <w:rFonts w:hint="eastAsia"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新闻链接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21"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2075"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1600"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2245"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2575"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2680" w:type="dxa"/>
            <w:gridSpan w:val="2"/>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3102"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07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600"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24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57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680" w:type="dxa"/>
            <w:gridSpan w:val="2"/>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3102"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07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600"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24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57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680" w:type="dxa"/>
            <w:gridSpan w:val="2"/>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3102"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1"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07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600"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24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57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680" w:type="dxa"/>
            <w:gridSpan w:val="2"/>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3102"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07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600"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24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57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680" w:type="dxa"/>
            <w:gridSpan w:val="2"/>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3102"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07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600"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24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57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680" w:type="dxa"/>
            <w:gridSpan w:val="2"/>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3102"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07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600"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24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57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680" w:type="dxa"/>
            <w:gridSpan w:val="2"/>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3102"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2"/>
          <w:wBefore w:w="721" w:type="dxa"/>
          <w:wAfter w:w="5758" w:type="dxa"/>
          <w:trHeight w:val="349" w:hRule="atLeast"/>
          <w:jc w:val="center"/>
        </w:trPr>
        <w:tc>
          <w:tcPr>
            <w:tcW w:w="8519" w:type="dxa"/>
            <w:gridSpan w:val="5"/>
            <w:tcBorders>
              <w:top w:val="nil"/>
              <w:left w:val="nil"/>
              <w:bottom w:val="nil"/>
              <w:right w:val="nil"/>
            </w:tcBorders>
            <w:noWrap/>
            <w:vAlign w:val="bottom"/>
          </w:tcPr>
          <w:p>
            <w:pPr>
              <w:widowControl/>
              <w:spacing w:line="600" w:lineRule="exact"/>
              <w:jc w:val="left"/>
              <w:textAlignment w:val="bottom"/>
              <w:rPr>
                <w:rStyle w:val="10"/>
                <w:rFonts w:hint="default" w:ascii="仿宋_GB2312" w:hAnsi="仿宋_GB2312" w:eastAsia="仿宋_GB2312" w:cs="仿宋_GB2312"/>
                <w:b/>
                <w:bCs/>
                <w:highlight w:val="none"/>
                <w:lang w:bidi="ar"/>
              </w:rPr>
            </w:pPr>
            <w:r>
              <w:rPr>
                <w:rFonts w:hint="eastAsia" w:ascii="仿宋_GB2312" w:hAnsi="仿宋_GB2312" w:eastAsia="仿宋_GB2312" w:cs="仿宋_GB2312"/>
                <w:kern w:val="0"/>
                <w:sz w:val="28"/>
                <w:szCs w:val="28"/>
                <w:highlight w:val="none"/>
                <w:lang w:bidi="ar"/>
              </w:rPr>
              <w:t>注：</w:t>
            </w:r>
            <w:r>
              <w:rPr>
                <w:rStyle w:val="10"/>
                <w:rFonts w:hint="default" w:ascii="仿宋_GB2312" w:hAnsi="仿宋_GB2312" w:eastAsia="仿宋_GB2312" w:cs="仿宋_GB2312"/>
                <w:highlight w:val="none"/>
                <w:lang w:bidi="ar"/>
              </w:rPr>
              <w:t>实践内容根据通知</w:t>
            </w:r>
            <w:r>
              <w:rPr>
                <w:rStyle w:val="10"/>
                <w:rFonts w:ascii="仿宋_GB2312" w:hAnsi="仿宋_GB2312" w:eastAsia="仿宋_GB2312" w:cs="仿宋_GB2312"/>
                <w:highlight w:val="none"/>
                <w:lang w:bidi="ar"/>
              </w:rPr>
              <w:t>实践主题指南</w:t>
            </w:r>
            <w:r>
              <w:rPr>
                <w:rStyle w:val="10"/>
                <w:rFonts w:hint="default" w:ascii="仿宋_GB2312" w:hAnsi="仿宋_GB2312" w:eastAsia="仿宋_GB2312" w:cs="仿宋_GB2312"/>
                <w:highlight w:val="none"/>
                <w:lang w:bidi="ar"/>
              </w:rPr>
              <w:t>填写。</w:t>
            </w:r>
          </w:p>
        </w:tc>
      </w:tr>
    </w:tbl>
    <w:p>
      <w:pPr>
        <w:widowControl/>
        <w:spacing w:before="0" w:beforeAutospacing="0" w:after="0" w:afterAutospacing="0" w:line="600" w:lineRule="exact"/>
        <w:rPr>
          <w:rFonts w:ascii="黑体" w:hAnsi="黑体" w:eastAsia="黑体" w:cs="黑体"/>
          <w:color w:val="000000"/>
          <w:sz w:val="32"/>
          <w:szCs w:val="32"/>
          <w:highlight w:val="none"/>
          <w:lang w:val="en-US" w:eastAsia="zh-CN" w:bidi="ar-SA"/>
        </w:rPr>
      </w:pPr>
      <w:r>
        <w:rPr>
          <w:rFonts w:hint="eastAsia" w:ascii="黑体" w:hAnsi="黑体" w:eastAsia="黑体" w:cs="黑体"/>
          <w:color w:val="000000"/>
          <w:sz w:val="32"/>
          <w:szCs w:val="32"/>
          <w:highlight w:val="none"/>
          <w:lang w:val="en-US" w:eastAsia="zh-CN" w:bidi="ar-SA"/>
        </w:rPr>
        <w:br w:type="page"/>
      </w:r>
      <w:r>
        <w:rPr>
          <w:rFonts w:hint="eastAsia" w:ascii="黑体" w:hAnsi="黑体" w:eastAsia="黑体" w:cs="黑体"/>
          <w:color w:val="000000"/>
          <w:sz w:val="32"/>
          <w:szCs w:val="32"/>
          <w:highlight w:val="none"/>
          <w:lang w:val="en-US" w:eastAsia="zh-CN" w:bidi="ar-SA"/>
        </w:rPr>
        <w:t>附件4</w:t>
      </w:r>
    </w:p>
    <w:p>
      <w:pPr>
        <w:widowControl/>
        <w:spacing w:before="0" w:beforeAutospacing="0" w:after="0" w:afterAutospacing="0" w:line="600" w:lineRule="exact"/>
        <w:jc w:val="center"/>
        <w:rPr>
          <w:rFonts w:ascii="方正小标宋简体" w:hAnsi="方正小标宋简体" w:eastAsia="方正小标宋简体" w:cs="方正小标宋简体"/>
          <w:b/>
          <w:bCs/>
          <w:color w:val="000000"/>
          <w:sz w:val="44"/>
          <w:szCs w:val="44"/>
          <w:highlight w:val="none"/>
          <w:lang w:val="en-US" w:eastAsia="zh-CN" w:bidi="ar-SA"/>
        </w:rPr>
      </w:pPr>
      <w:r>
        <w:rPr>
          <w:rFonts w:hint="eastAsia" w:ascii="方正小标宋简体" w:hAnsi="方正小标宋简体" w:eastAsia="方正小标宋简体" w:cs="方正小标宋简体"/>
          <w:color w:val="000000"/>
          <w:sz w:val="44"/>
          <w:szCs w:val="44"/>
          <w:highlight w:val="none"/>
          <w:lang w:val="en-US" w:eastAsia="zh-CN" w:bidi="ar-SA"/>
        </w:rPr>
        <w:t>优秀实践团队申报表</w:t>
      </w:r>
    </w:p>
    <w:p>
      <w:pPr>
        <w:widowControl/>
        <w:spacing w:before="0" w:beforeAutospacing="0" w:after="0" w:afterAutospacing="0" w:line="600" w:lineRule="exact"/>
        <w:ind w:firstLine="1380" w:firstLineChars="500"/>
        <w:rPr>
          <w:rFonts w:ascii="仿宋_GB2312" w:hAnsi="方正小标宋简体" w:eastAsia="仿宋_GB2312" w:cs="方正小标宋简体"/>
          <w:color w:val="000000"/>
          <w:sz w:val="28"/>
          <w:szCs w:val="28"/>
          <w:highlight w:val="none"/>
          <w:lang w:val="en-US" w:eastAsia="zh-CN" w:bidi="ar-SA"/>
        </w:rPr>
      </w:pPr>
    </w:p>
    <w:p>
      <w:pPr>
        <w:widowControl/>
        <w:spacing w:before="0" w:beforeAutospacing="0" w:after="0" w:afterAutospacing="0" w:line="600" w:lineRule="exact"/>
        <w:rPr>
          <w:rFonts w:ascii="仿宋_GB2312" w:hAnsi="方正小标宋简体" w:eastAsia="仿宋_GB2312" w:cs="方正小标宋简体"/>
          <w:color w:val="000000"/>
          <w:sz w:val="28"/>
          <w:szCs w:val="28"/>
          <w:highlight w:val="none"/>
          <w:lang w:val="en-US" w:eastAsia="zh-CN" w:bidi="ar-SA"/>
        </w:rPr>
      </w:pPr>
      <w:r>
        <w:rPr>
          <w:rFonts w:hint="eastAsia" w:ascii="仿宋_GB2312" w:hAnsi="方正小标宋简体" w:eastAsia="仿宋_GB2312" w:cs="方正小标宋简体"/>
          <w:color w:val="000000"/>
          <w:sz w:val="28"/>
          <w:szCs w:val="28"/>
          <w:highlight w:val="none"/>
          <w:lang w:val="en-US" w:eastAsia="zh-CN" w:bidi="ar-SA"/>
        </w:rPr>
        <w:t xml:space="preserve">单位（公章）： </w:t>
      </w:r>
      <w:r>
        <w:rPr>
          <w:rFonts w:ascii="仿宋_GB2312" w:hAnsi="方正小标宋简体" w:eastAsia="仿宋_GB2312" w:cs="方正小标宋简体"/>
          <w:color w:val="000000"/>
          <w:sz w:val="28"/>
          <w:szCs w:val="28"/>
          <w:highlight w:val="none"/>
          <w:lang w:val="en-US" w:eastAsia="zh-CN" w:bidi="ar-SA"/>
        </w:rPr>
        <w:t xml:space="preserve">               </w:t>
      </w:r>
      <w:r>
        <w:rPr>
          <w:rFonts w:hint="eastAsia" w:ascii="仿宋_GB2312" w:hAnsi="方正小标宋简体" w:eastAsia="仿宋_GB2312" w:cs="方正小标宋简体"/>
          <w:color w:val="000000"/>
          <w:sz w:val="28"/>
          <w:szCs w:val="28"/>
          <w:highlight w:val="none"/>
          <w:lang w:val="en-US" w:eastAsia="zh-CN" w:bidi="ar-SA"/>
        </w:rPr>
        <w:t xml:space="preserve">  </w:t>
      </w:r>
      <w:r>
        <w:rPr>
          <w:rFonts w:ascii="仿宋_GB2312" w:hAnsi="方正小标宋简体" w:eastAsia="仿宋_GB2312" w:cs="方正小标宋简体"/>
          <w:color w:val="000000"/>
          <w:sz w:val="28"/>
          <w:szCs w:val="28"/>
          <w:highlight w:val="none"/>
          <w:lang w:val="en-US" w:eastAsia="zh-CN" w:bidi="ar-SA"/>
        </w:rPr>
        <w:t xml:space="preserve"> </w:t>
      </w:r>
      <w:r>
        <w:rPr>
          <w:rFonts w:hint="eastAsia" w:ascii="仿宋_GB2312" w:hAnsi="方正小标宋简体" w:eastAsia="仿宋_GB2312" w:cs="方正小标宋简体"/>
          <w:color w:val="000000"/>
          <w:sz w:val="28"/>
          <w:szCs w:val="28"/>
          <w:highlight w:val="none"/>
          <w:lang w:val="en-US" w:eastAsia="zh-CN" w:bidi="ar-SA"/>
        </w:rPr>
        <w:t xml:space="preserve">            </w:t>
      </w:r>
      <w:r>
        <w:rPr>
          <w:rFonts w:ascii="仿宋_GB2312" w:hAnsi="方正小标宋简体" w:eastAsia="仿宋_GB2312" w:cs="方正小标宋简体"/>
          <w:color w:val="000000"/>
          <w:sz w:val="28"/>
          <w:szCs w:val="28"/>
          <w:highlight w:val="none"/>
          <w:lang w:val="en-US" w:eastAsia="zh-CN" w:bidi="ar-SA"/>
        </w:rPr>
        <w:t xml:space="preserve"> </w:t>
      </w:r>
      <w:r>
        <w:rPr>
          <w:rFonts w:hint="eastAsia" w:ascii="仿宋_GB2312" w:hAnsi="方正小标宋简体" w:eastAsia="仿宋_GB2312" w:cs="方正小标宋简体"/>
          <w:color w:val="000000"/>
          <w:sz w:val="28"/>
          <w:szCs w:val="28"/>
          <w:highlight w:val="none"/>
          <w:lang w:val="en-US" w:eastAsia="zh-CN" w:bidi="ar-SA"/>
        </w:rPr>
        <w:t xml:space="preserve">填表人： </w:t>
      </w:r>
      <w:r>
        <w:rPr>
          <w:rFonts w:ascii="仿宋_GB2312" w:hAnsi="方正小标宋简体" w:eastAsia="仿宋_GB2312" w:cs="方正小标宋简体"/>
          <w:color w:val="000000"/>
          <w:sz w:val="28"/>
          <w:szCs w:val="28"/>
          <w:highlight w:val="none"/>
          <w:lang w:val="en-US" w:eastAsia="zh-CN" w:bidi="ar-SA"/>
        </w:rPr>
        <w:t xml:space="preserve">            </w:t>
      </w:r>
      <w:r>
        <w:rPr>
          <w:rFonts w:hint="eastAsia" w:ascii="仿宋_GB2312" w:hAnsi="方正小标宋简体" w:eastAsia="仿宋_GB2312" w:cs="方正小标宋简体"/>
          <w:color w:val="000000"/>
          <w:sz w:val="28"/>
          <w:szCs w:val="28"/>
          <w:highlight w:val="none"/>
          <w:lang w:val="en-US" w:eastAsia="zh-CN" w:bidi="ar-SA"/>
        </w:rPr>
        <w:t xml:space="preserve">    联系电话：</w:t>
      </w:r>
    </w:p>
    <w:tbl>
      <w:tblPr>
        <w:tblStyle w:val="6"/>
        <w:tblW w:w="14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5"/>
        <w:gridCol w:w="1510"/>
        <w:gridCol w:w="1666"/>
        <w:gridCol w:w="1567"/>
        <w:gridCol w:w="1737"/>
        <w:gridCol w:w="2823"/>
        <w:gridCol w:w="3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widowControl/>
              <w:spacing w:before="0" w:beforeAutospacing="0" w:after="0" w:afterAutospacing="0" w:line="500" w:lineRule="exact"/>
              <w:jc w:val="center"/>
              <w:rPr>
                <w:rFonts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序号</w:t>
            </w:r>
          </w:p>
        </w:tc>
        <w:tc>
          <w:tcPr>
            <w:tcW w:w="1355" w:type="dxa"/>
            <w:noWrap w:val="0"/>
            <w:vAlign w:val="center"/>
          </w:tcPr>
          <w:p>
            <w:pPr>
              <w:widowControl/>
              <w:spacing w:before="0" w:beforeAutospacing="0" w:after="0" w:afterAutospacing="0" w:line="500" w:lineRule="exact"/>
              <w:jc w:val="center"/>
              <w:rPr>
                <w:rFonts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团队名称</w:t>
            </w:r>
          </w:p>
        </w:tc>
        <w:tc>
          <w:tcPr>
            <w:tcW w:w="1510" w:type="dxa"/>
            <w:noWrap w:val="0"/>
            <w:vAlign w:val="center"/>
          </w:tcPr>
          <w:p>
            <w:pPr>
              <w:widowControl/>
              <w:spacing w:before="0" w:beforeAutospacing="0" w:after="0" w:afterAutospacing="0" w:line="500" w:lineRule="exact"/>
              <w:jc w:val="center"/>
              <w:rPr>
                <w:rFonts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实践内容</w:t>
            </w:r>
          </w:p>
        </w:tc>
        <w:tc>
          <w:tcPr>
            <w:tcW w:w="1666" w:type="dxa"/>
            <w:noWrap w:val="0"/>
            <w:vAlign w:val="center"/>
          </w:tcPr>
          <w:p>
            <w:pPr>
              <w:widowControl/>
              <w:spacing w:before="0" w:beforeAutospacing="0" w:after="0" w:afterAutospacing="0" w:line="500" w:lineRule="exact"/>
              <w:jc w:val="center"/>
              <w:rPr>
                <w:rFonts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实践地</w:t>
            </w:r>
          </w:p>
        </w:tc>
        <w:tc>
          <w:tcPr>
            <w:tcW w:w="1567" w:type="dxa"/>
            <w:noWrap w:val="0"/>
            <w:vAlign w:val="center"/>
          </w:tcPr>
          <w:p>
            <w:pPr>
              <w:widowControl/>
              <w:spacing w:before="0" w:beforeAutospacing="0" w:after="0" w:afterAutospacing="0" w:line="500" w:lineRule="exact"/>
              <w:jc w:val="center"/>
              <w:rPr>
                <w:rFonts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团队成员</w:t>
            </w:r>
          </w:p>
        </w:tc>
        <w:tc>
          <w:tcPr>
            <w:tcW w:w="1737" w:type="dxa"/>
            <w:noWrap w:val="0"/>
            <w:vAlign w:val="center"/>
          </w:tcPr>
          <w:p>
            <w:pPr>
              <w:widowControl/>
              <w:spacing w:before="0" w:beforeAutospacing="0" w:after="0" w:afterAutospacing="0" w:line="500" w:lineRule="exact"/>
              <w:jc w:val="center"/>
              <w:rPr>
                <w:rFonts w:hint="eastAsia"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负责人</w:t>
            </w:r>
          </w:p>
          <w:p>
            <w:pPr>
              <w:widowControl/>
              <w:spacing w:before="0" w:beforeAutospacing="0" w:after="0" w:afterAutospacing="0" w:line="500" w:lineRule="exact"/>
              <w:jc w:val="center"/>
              <w:rPr>
                <w:rFonts w:hint="eastAsia"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（联系方式）</w:t>
            </w:r>
          </w:p>
        </w:tc>
        <w:tc>
          <w:tcPr>
            <w:tcW w:w="2823" w:type="dxa"/>
            <w:noWrap w:val="0"/>
            <w:vAlign w:val="center"/>
          </w:tcPr>
          <w:p>
            <w:pPr>
              <w:widowControl/>
              <w:spacing w:before="0" w:beforeAutospacing="0" w:after="0" w:afterAutospacing="0" w:line="500" w:lineRule="exact"/>
              <w:jc w:val="center"/>
              <w:rPr>
                <w:rFonts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实践成果</w:t>
            </w:r>
          </w:p>
        </w:tc>
        <w:tc>
          <w:tcPr>
            <w:tcW w:w="3447" w:type="dxa"/>
            <w:noWrap w:val="0"/>
            <w:vAlign w:val="center"/>
          </w:tcPr>
          <w:p>
            <w:pPr>
              <w:widowControl/>
              <w:spacing w:before="0" w:beforeAutospacing="0" w:after="0" w:afterAutospacing="0" w:line="500" w:lineRule="exact"/>
              <w:jc w:val="center"/>
              <w:rPr>
                <w:rFonts w:hint="eastAsia"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主要事迹（300字以内）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876" w:type="dxa"/>
            <w:noWrap w:val="0"/>
            <w:vAlign w:val="center"/>
          </w:tcPr>
          <w:p>
            <w:pPr>
              <w:widowControl/>
              <w:spacing w:before="0" w:beforeAutospacing="0" w:after="0" w:afterAutospacing="0" w:line="400" w:lineRule="exact"/>
              <w:jc w:val="center"/>
              <w:rPr>
                <w:rFonts w:hint="eastAsia" w:ascii="宋体" w:hAnsi="宋体" w:eastAsia="宋体" w:cs="宋体"/>
                <w:color w:val="000000"/>
                <w:sz w:val="21"/>
                <w:szCs w:val="21"/>
                <w:highlight w:val="none"/>
                <w:lang w:val="en-US" w:eastAsia="zh-CN" w:bidi="ar-SA"/>
              </w:rPr>
            </w:pPr>
          </w:p>
        </w:tc>
        <w:tc>
          <w:tcPr>
            <w:tcW w:w="1355" w:type="dxa"/>
            <w:noWrap w:val="0"/>
            <w:vAlign w:val="center"/>
          </w:tcPr>
          <w:p>
            <w:pPr>
              <w:widowControl/>
              <w:spacing w:before="0" w:beforeAutospacing="0" w:after="0" w:afterAutospacing="0" w:line="400" w:lineRule="exact"/>
              <w:jc w:val="center"/>
              <w:rPr>
                <w:rFonts w:hint="eastAsia" w:ascii="宋体" w:hAnsi="宋体" w:eastAsia="宋体" w:cs="宋体"/>
                <w:color w:val="000000"/>
                <w:sz w:val="21"/>
                <w:szCs w:val="21"/>
                <w:highlight w:val="none"/>
                <w:lang w:val="en-US" w:eastAsia="zh-CN" w:bidi="ar-SA"/>
              </w:rPr>
            </w:pPr>
          </w:p>
        </w:tc>
        <w:tc>
          <w:tcPr>
            <w:tcW w:w="1510"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1666" w:type="dxa"/>
            <w:noWrap w:val="0"/>
            <w:vAlign w:val="center"/>
          </w:tcPr>
          <w:p>
            <w:pPr>
              <w:widowControl/>
              <w:spacing w:before="0" w:beforeAutospacing="0" w:after="0" w:afterAutospacing="0" w:line="400" w:lineRule="exact"/>
              <w:jc w:val="center"/>
              <w:rPr>
                <w:rFonts w:hint="eastAsia" w:ascii="宋体" w:hAnsi="宋体" w:eastAsia="宋体" w:cs="宋体"/>
                <w:color w:val="000000"/>
                <w:sz w:val="21"/>
                <w:szCs w:val="21"/>
                <w:highlight w:val="none"/>
                <w:lang w:val="en-US" w:eastAsia="zh-CN" w:bidi="ar-SA"/>
              </w:rPr>
            </w:pPr>
          </w:p>
        </w:tc>
        <w:tc>
          <w:tcPr>
            <w:tcW w:w="1567"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1737"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2823"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3447"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876"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35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510"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666"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567"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737"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823"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3447"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876"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35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510"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666"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567"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737"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823"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3447"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r>
    </w:tbl>
    <w:p>
      <w:pPr>
        <w:widowControl/>
        <w:spacing w:before="0" w:beforeAutospacing="0" w:after="0" w:afterAutospacing="0" w:line="600" w:lineRule="exact"/>
        <w:rPr>
          <w:rFonts w:hint="eastAsia" w:ascii="黑体" w:hAnsi="黑体" w:eastAsia="黑体" w:cs="黑体"/>
          <w:sz w:val="32"/>
          <w:highlight w:val="none"/>
        </w:rPr>
        <w:sectPr>
          <w:footerReference r:id="rId4" w:type="default"/>
          <w:pgSz w:w="16838" w:h="11906" w:orient="landscape"/>
          <w:pgMar w:top="1587" w:right="2098" w:bottom="1474" w:left="1701" w:header="851" w:footer="992" w:gutter="0"/>
          <w:pgNumType w:fmt="numberInDash"/>
          <w:cols w:space="720" w:num="1"/>
          <w:docGrid w:type="linesAndChars" w:linePitch="587" w:charSpace="-849"/>
        </w:sectPr>
      </w:pPr>
      <w:r>
        <w:rPr>
          <w:rFonts w:hint="eastAsia" w:ascii="仿宋_GB2312" w:hAnsi="仿宋_GB2312" w:eastAsia="仿宋_GB2312" w:cs="仿宋_GB2312"/>
          <w:color w:val="000000"/>
          <w:sz w:val="28"/>
          <w:szCs w:val="28"/>
          <w:highlight w:val="none"/>
          <w:lang w:val="en-US" w:eastAsia="zh-CN" w:bidi="ar"/>
        </w:rPr>
        <w:t>注：</w:t>
      </w:r>
      <w:r>
        <w:rPr>
          <w:rStyle w:val="10"/>
          <w:rFonts w:hint="default" w:ascii="仿宋_GB2312" w:hAnsi="仿宋_GB2312" w:eastAsia="仿宋_GB2312" w:cs="仿宋_GB2312"/>
          <w:highlight w:val="none"/>
          <w:lang w:val="en-US" w:eastAsia="zh-CN" w:bidi="ar"/>
        </w:rPr>
        <w:t>实践内容根据通知</w:t>
      </w:r>
      <w:r>
        <w:rPr>
          <w:rStyle w:val="10"/>
          <w:rFonts w:ascii="仿宋_GB2312" w:hAnsi="仿宋_GB2312" w:eastAsia="仿宋_GB2312" w:cs="仿宋_GB2312"/>
          <w:highlight w:val="none"/>
          <w:lang w:val="en-US" w:eastAsia="zh-CN" w:bidi="ar"/>
        </w:rPr>
        <w:t>实践主题指南</w:t>
      </w:r>
      <w:r>
        <w:rPr>
          <w:rStyle w:val="10"/>
          <w:rFonts w:hint="default" w:ascii="仿宋_GB2312" w:hAnsi="仿宋_GB2312" w:eastAsia="仿宋_GB2312" w:cs="仿宋_GB2312"/>
          <w:highlight w:val="none"/>
          <w:lang w:val="en-US" w:eastAsia="zh-CN" w:bidi="ar"/>
        </w:rPr>
        <w:t>填写</w:t>
      </w:r>
    </w:p>
    <w:p>
      <w:pPr>
        <w:widowControl/>
        <w:spacing w:before="0" w:beforeAutospacing="0" w:after="0" w:afterAutospacing="0" w:line="600" w:lineRule="exact"/>
        <w:rPr>
          <w:rFonts w:ascii="黑体" w:hAnsi="黑体" w:eastAsia="黑体" w:cs="黑体"/>
          <w:color w:val="000000"/>
          <w:sz w:val="32"/>
          <w:szCs w:val="32"/>
          <w:highlight w:val="none"/>
          <w:lang w:val="en-US" w:eastAsia="zh-CN" w:bidi="ar-SA"/>
        </w:rPr>
      </w:pPr>
      <w:r>
        <w:rPr>
          <w:rFonts w:hint="eastAsia" w:ascii="黑体" w:hAnsi="黑体" w:eastAsia="黑体" w:cs="黑体"/>
          <w:color w:val="000000"/>
          <w:sz w:val="32"/>
          <w:szCs w:val="32"/>
          <w:highlight w:val="none"/>
          <w:lang w:val="en-US" w:eastAsia="zh-CN" w:bidi="ar-SA"/>
        </w:rPr>
        <w:t>附件5</w:t>
      </w:r>
    </w:p>
    <w:p>
      <w:pPr>
        <w:widowControl/>
        <w:spacing w:before="0" w:beforeAutospacing="0" w:after="0" w:afterAutospacing="0" w:line="600" w:lineRule="exact"/>
        <w:jc w:val="center"/>
        <w:rPr>
          <w:rFonts w:ascii="方正小标宋简体" w:hAnsi="方正小标宋简体" w:eastAsia="方正小标宋简体" w:cs="方正小标宋简体"/>
          <w:b/>
          <w:bCs/>
          <w:color w:val="000000"/>
          <w:sz w:val="44"/>
          <w:szCs w:val="44"/>
          <w:highlight w:val="none"/>
          <w:lang w:val="en-US" w:eastAsia="zh-CN" w:bidi="ar-SA"/>
        </w:rPr>
      </w:pPr>
      <w:r>
        <w:rPr>
          <w:rFonts w:hint="eastAsia" w:ascii="方正小标宋简体" w:hAnsi="方正小标宋简体" w:eastAsia="方正小标宋简体" w:cs="方正小标宋简体"/>
          <w:color w:val="000000"/>
          <w:sz w:val="44"/>
          <w:szCs w:val="44"/>
          <w:highlight w:val="none"/>
          <w:lang w:val="en-US" w:eastAsia="zh-CN" w:bidi="ar-SA"/>
        </w:rPr>
        <w:t>优秀实践个人申报表</w:t>
      </w:r>
    </w:p>
    <w:p>
      <w:pPr>
        <w:widowControl/>
        <w:spacing w:before="0" w:beforeAutospacing="0" w:after="0" w:afterAutospacing="0" w:line="600" w:lineRule="exact"/>
        <w:ind w:firstLine="1380" w:firstLineChars="500"/>
        <w:rPr>
          <w:rFonts w:ascii="仿宋_GB2312" w:hAnsi="方正小标宋简体" w:eastAsia="仿宋_GB2312" w:cs="方正小标宋简体"/>
          <w:color w:val="000000"/>
          <w:sz w:val="28"/>
          <w:szCs w:val="28"/>
          <w:highlight w:val="none"/>
          <w:lang w:val="en-US" w:eastAsia="zh-CN" w:bidi="ar-SA"/>
        </w:rPr>
      </w:pPr>
    </w:p>
    <w:p>
      <w:pPr>
        <w:widowControl/>
        <w:spacing w:before="0" w:beforeAutospacing="0" w:after="0" w:afterAutospacing="0" w:line="600" w:lineRule="exact"/>
        <w:rPr>
          <w:rFonts w:ascii="仿宋_GB2312" w:hAnsi="方正小标宋简体" w:eastAsia="仿宋_GB2312" w:cs="方正小标宋简体"/>
          <w:color w:val="000000"/>
          <w:sz w:val="28"/>
          <w:szCs w:val="28"/>
          <w:highlight w:val="none"/>
          <w:lang w:val="en-US" w:eastAsia="zh-CN" w:bidi="ar-SA"/>
        </w:rPr>
      </w:pPr>
      <w:r>
        <w:rPr>
          <w:rFonts w:hint="eastAsia" w:ascii="仿宋_GB2312" w:hAnsi="方正小标宋简体" w:eastAsia="仿宋_GB2312" w:cs="方正小标宋简体"/>
          <w:color w:val="000000"/>
          <w:sz w:val="28"/>
          <w:szCs w:val="28"/>
          <w:highlight w:val="none"/>
          <w:lang w:val="en-US" w:eastAsia="zh-CN" w:bidi="ar-SA"/>
        </w:rPr>
        <w:t xml:space="preserve">单位（公章）： </w:t>
      </w:r>
      <w:r>
        <w:rPr>
          <w:rFonts w:ascii="仿宋_GB2312" w:hAnsi="方正小标宋简体" w:eastAsia="仿宋_GB2312" w:cs="方正小标宋简体"/>
          <w:color w:val="000000"/>
          <w:sz w:val="28"/>
          <w:szCs w:val="28"/>
          <w:highlight w:val="none"/>
          <w:lang w:val="en-US" w:eastAsia="zh-CN" w:bidi="ar-SA"/>
        </w:rPr>
        <w:t xml:space="preserve">               </w:t>
      </w:r>
      <w:r>
        <w:rPr>
          <w:rFonts w:hint="eastAsia" w:ascii="仿宋_GB2312" w:hAnsi="方正小标宋简体" w:eastAsia="仿宋_GB2312" w:cs="方正小标宋简体"/>
          <w:color w:val="000000"/>
          <w:sz w:val="28"/>
          <w:szCs w:val="28"/>
          <w:highlight w:val="none"/>
          <w:lang w:val="en-US" w:eastAsia="zh-CN" w:bidi="ar-SA"/>
        </w:rPr>
        <w:t xml:space="preserve">  </w:t>
      </w:r>
      <w:r>
        <w:rPr>
          <w:rFonts w:ascii="仿宋_GB2312" w:hAnsi="方正小标宋简体" w:eastAsia="仿宋_GB2312" w:cs="方正小标宋简体"/>
          <w:color w:val="000000"/>
          <w:sz w:val="28"/>
          <w:szCs w:val="28"/>
          <w:highlight w:val="none"/>
          <w:lang w:val="en-US" w:eastAsia="zh-CN" w:bidi="ar-SA"/>
        </w:rPr>
        <w:t xml:space="preserve"> </w:t>
      </w:r>
      <w:r>
        <w:rPr>
          <w:rFonts w:hint="eastAsia" w:ascii="仿宋_GB2312" w:hAnsi="方正小标宋简体" w:eastAsia="仿宋_GB2312" w:cs="方正小标宋简体"/>
          <w:color w:val="000000"/>
          <w:sz w:val="28"/>
          <w:szCs w:val="28"/>
          <w:highlight w:val="none"/>
          <w:lang w:val="en-US" w:eastAsia="zh-CN" w:bidi="ar-SA"/>
        </w:rPr>
        <w:t xml:space="preserve">            </w:t>
      </w:r>
      <w:r>
        <w:rPr>
          <w:rFonts w:ascii="仿宋_GB2312" w:hAnsi="方正小标宋简体" w:eastAsia="仿宋_GB2312" w:cs="方正小标宋简体"/>
          <w:color w:val="000000"/>
          <w:sz w:val="28"/>
          <w:szCs w:val="28"/>
          <w:highlight w:val="none"/>
          <w:lang w:val="en-US" w:eastAsia="zh-CN" w:bidi="ar-SA"/>
        </w:rPr>
        <w:t xml:space="preserve"> </w:t>
      </w:r>
      <w:r>
        <w:rPr>
          <w:rFonts w:hint="eastAsia" w:ascii="仿宋_GB2312" w:hAnsi="方正小标宋简体" w:eastAsia="仿宋_GB2312" w:cs="方正小标宋简体"/>
          <w:color w:val="000000"/>
          <w:sz w:val="28"/>
          <w:szCs w:val="28"/>
          <w:highlight w:val="none"/>
          <w:lang w:val="en-US" w:eastAsia="zh-CN" w:bidi="ar-SA"/>
        </w:rPr>
        <w:t xml:space="preserve">填表人： </w:t>
      </w:r>
      <w:r>
        <w:rPr>
          <w:rFonts w:ascii="仿宋_GB2312" w:hAnsi="方正小标宋简体" w:eastAsia="仿宋_GB2312" w:cs="方正小标宋简体"/>
          <w:color w:val="000000"/>
          <w:sz w:val="28"/>
          <w:szCs w:val="28"/>
          <w:highlight w:val="none"/>
          <w:lang w:val="en-US" w:eastAsia="zh-CN" w:bidi="ar-SA"/>
        </w:rPr>
        <w:t xml:space="preserve">            </w:t>
      </w:r>
      <w:r>
        <w:rPr>
          <w:rFonts w:hint="eastAsia" w:ascii="仿宋_GB2312" w:hAnsi="方正小标宋简体" w:eastAsia="仿宋_GB2312" w:cs="方正小标宋简体"/>
          <w:color w:val="000000"/>
          <w:sz w:val="28"/>
          <w:szCs w:val="28"/>
          <w:highlight w:val="none"/>
          <w:lang w:val="en-US" w:eastAsia="zh-CN" w:bidi="ar-SA"/>
        </w:rPr>
        <w:t xml:space="preserve">    联系电话：</w:t>
      </w:r>
    </w:p>
    <w:tbl>
      <w:tblPr>
        <w:tblStyle w:val="6"/>
        <w:tblW w:w="14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338"/>
        <w:gridCol w:w="1550"/>
        <w:gridCol w:w="1575"/>
        <w:gridCol w:w="2625"/>
        <w:gridCol w:w="2900"/>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noWrap w:val="0"/>
            <w:vAlign w:val="center"/>
          </w:tcPr>
          <w:p>
            <w:pPr>
              <w:widowControl/>
              <w:spacing w:before="0" w:beforeAutospacing="0" w:after="0" w:afterAutospacing="0" w:line="500" w:lineRule="exact"/>
              <w:jc w:val="center"/>
              <w:rPr>
                <w:rFonts w:hint="eastAsia"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序号</w:t>
            </w:r>
          </w:p>
        </w:tc>
        <w:tc>
          <w:tcPr>
            <w:tcW w:w="1338" w:type="dxa"/>
            <w:noWrap w:val="0"/>
            <w:vAlign w:val="center"/>
          </w:tcPr>
          <w:p>
            <w:pPr>
              <w:widowControl/>
              <w:spacing w:before="0" w:beforeAutospacing="0" w:after="0" w:afterAutospacing="0" w:line="500" w:lineRule="exact"/>
              <w:jc w:val="center"/>
              <w:rPr>
                <w:rFonts w:hint="eastAsia"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姓名</w:t>
            </w:r>
          </w:p>
        </w:tc>
        <w:tc>
          <w:tcPr>
            <w:tcW w:w="1550" w:type="dxa"/>
            <w:noWrap w:val="0"/>
            <w:vAlign w:val="center"/>
          </w:tcPr>
          <w:p>
            <w:pPr>
              <w:widowControl/>
              <w:spacing w:before="0" w:beforeAutospacing="0" w:after="0" w:afterAutospacing="0" w:line="500" w:lineRule="exact"/>
              <w:jc w:val="center"/>
              <w:rPr>
                <w:rFonts w:hint="eastAsia"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性别</w:t>
            </w:r>
          </w:p>
        </w:tc>
        <w:tc>
          <w:tcPr>
            <w:tcW w:w="1575" w:type="dxa"/>
            <w:noWrap w:val="0"/>
            <w:vAlign w:val="center"/>
          </w:tcPr>
          <w:p>
            <w:pPr>
              <w:widowControl/>
              <w:spacing w:before="0" w:beforeAutospacing="0" w:after="0" w:afterAutospacing="0" w:line="500" w:lineRule="exact"/>
              <w:jc w:val="center"/>
              <w:rPr>
                <w:rFonts w:hint="eastAsia"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出生年月</w:t>
            </w:r>
          </w:p>
        </w:tc>
        <w:tc>
          <w:tcPr>
            <w:tcW w:w="2625" w:type="dxa"/>
            <w:noWrap w:val="0"/>
            <w:vAlign w:val="center"/>
          </w:tcPr>
          <w:p>
            <w:pPr>
              <w:widowControl/>
              <w:spacing w:before="0" w:beforeAutospacing="0" w:after="0" w:afterAutospacing="0" w:line="500" w:lineRule="exact"/>
              <w:jc w:val="center"/>
              <w:rPr>
                <w:rFonts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所在部门/学院</w:t>
            </w:r>
          </w:p>
        </w:tc>
        <w:tc>
          <w:tcPr>
            <w:tcW w:w="2900" w:type="dxa"/>
            <w:noWrap w:val="0"/>
            <w:vAlign w:val="center"/>
          </w:tcPr>
          <w:p>
            <w:pPr>
              <w:widowControl/>
              <w:spacing w:before="0" w:beforeAutospacing="0" w:after="0" w:afterAutospacing="0" w:line="500" w:lineRule="exact"/>
              <w:jc w:val="center"/>
              <w:rPr>
                <w:rFonts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职务、职称/年级、专业</w:t>
            </w:r>
          </w:p>
        </w:tc>
        <w:tc>
          <w:tcPr>
            <w:tcW w:w="3834" w:type="dxa"/>
            <w:noWrap w:val="0"/>
            <w:vAlign w:val="center"/>
          </w:tcPr>
          <w:p>
            <w:pPr>
              <w:widowControl/>
              <w:spacing w:before="0" w:beforeAutospacing="0" w:after="0" w:afterAutospacing="0" w:line="500" w:lineRule="exact"/>
              <w:jc w:val="center"/>
              <w:rPr>
                <w:rFonts w:hint="eastAsia"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主要事迹（300字以内）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73"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1338"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1550" w:type="dxa"/>
            <w:noWrap w:val="0"/>
            <w:vAlign w:val="center"/>
          </w:tcPr>
          <w:p>
            <w:pPr>
              <w:widowControl/>
              <w:spacing w:before="0" w:beforeAutospacing="0" w:after="0" w:afterAutospacing="0" w:line="400" w:lineRule="exact"/>
              <w:jc w:val="center"/>
              <w:rPr>
                <w:rFonts w:hint="eastAsia" w:ascii="宋体" w:hAnsi="宋体" w:eastAsia="宋体" w:cs="宋体"/>
                <w:color w:val="000000"/>
                <w:sz w:val="21"/>
                <w:szCs w:val="21"/>
                <w:highlight w:val="none"/>
                <w:lang w:val="en-US" w:eastAsia="zh-CN" w:bidi="ar-SA"/>
              </w:rPr>
            </w:pPr>
          </w:p>
        </w:tc>
        <w:tc>
          <w:tcPr>
            <w:tcW w:w="1575"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2625"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2900"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3834"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73"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338"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550"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57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62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900"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3834"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73"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338"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550"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57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62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900"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3834"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73"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338"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550"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57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62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900"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3834"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73"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338"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550"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57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62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2900"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3834"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r>
    </w:tbl>
    <w:p>
      <w:pPr>
        <w:widowControl/>
        <w:spacing w:before="0" w:beforeAutospacing="0" w:after="0" w:afterAutospacing="0" w:line="600" w:lineRule="exact"/>
        <w:rPr>
          <w:rFonts w:hint="eastAsia" w:ascii="黑体" w:hAnsi="黑体" w:eastAsia="黑体" w:cs="黑体"/>
          <w:color w:val="000000"/>
          <w:sz w:val="32"/>
          <w:szCs w:val="32"/>
          <w:highlight w:val="none"/>
          <w:lang w:val="en-US" w:eastAsia="zh-CN" w:bidi="ar-SA"/>
        </w:rPr>
      </w:pPr>
    </w:p>
    <w:p>
      <w:pPr>
        <w:widowControl/>
        <w:spacing w:before="0" w:beforeAutospacing="0" w:after="0" w:afterAutospacing="0" w:line="600" w:lineRule="exact"/>
        <w:rPr>
          <w:rFonts w:hint="eastAsia" w:ascii="黑体" w:hAnsi="黑体" w:eastAsia="黑体" w:cs="黑体"/>
          <w:color w:val="000000"/>
          <w:sz w:val="32"/>
          <w:szCs w:val="32"/>
          <w:highlight w:val="none"/>
          <w:lang w:val="en-US" w:eastAsia="zh-CN" w:bidi="ar-SA"/>
        </w:rPr>
        <w:sectPr>
          <w:footerReference r:id="rId5" w:type="default"/>
          <w:pgSz w:w="16838" w:h="11906" w:orient="landscape"/>
          <w:pgMar w:top="1531" w:right="2098" w:bottom="1531" w:left="1701" w:header="851" w:footer="1134" w:gutter="0"/>
          <w:pgBorders>
            <w:top w:val="none" w:sz="0" w:space="0"/>
            <w:left w:val="none" w:sz="0" w:space="0"/>
            <w:bottom w:val="none" w:sz="0" w:space="0"/>
            <w:right w:val="none" w:sz="0" w:space="0"/>
          </w:pgBorders>
          <w:pgNumType w:fmt="numberInDash" w:start="16"/>
          <w:cols w:space="720" w:num="1"/>
          <w:rtlGutter w:val="0"/>
          <w:docGrid w:type="linesAndChars" w:linePitch="587" w:charSpace="-849"/>
        </w:sectPr>
      </w:pPr>
    </w:p>
    <w:p>
      <w:pPr>
        <w:widowControl/>
        <w:spacing w:before="0" w:beforeAutospacing="0" w:after="0" w:afterAutospacing="0" w:line="600" w:lineRule="exact"/>
        <w:rPr>
          <w:rFonts w:ascii="黑体" w:hAnsi="黑体" w:eastAsia="黑体" w:cs="黑体"/>
          <w:color w:val="000000"/>
          <w:sz w:val="32"/>
          <w:szCs w:val="32"/>
          <w:highlight w:val="none"/>
          <w:lang w:val="en-US" w:eastAsia="zh-CN" w:bidi="ar-SA"/>
        </w:rPr>
      </w:pPr>
      <w:r>
        <w:rPr>
          <w:rFonts w:hint="eastAsia" w:ascii="黑体" w:hAnsi="黑体" w:eastAsia="黑体" w:cs="黑体"/>
          <w:color w:val="000000"/>
          <w:sz w:val="32"/>
          <w:szCs w:val="32"/>
          <w:highlight w:val="none"/>
          <w:lang w:val="en-US" w:eastAsia="zh-CN" w:bidi="ar-SA"/>
        </w:rPr>
        <w:t>附件6</w:t>
      </w:r>
    </w:p>
    <w:p>
      <w:pPr>
        <w:widowControl/>
        <w:spacing w:before="0" w:beforeAutospacing="0" w:after="0" w:afterAutospacing="0" w:line="600" w:lineRule="exact"/>
        <w:jc w:val="center"/>
        <w:rPr>
          <w:rFonts w:ascii="方正小标宋简体" w:hAnsi="方正小标宋简体" w:eastAsia="方正小标宋简体" w:cs="方正小标宋简体"/>
          <w:color w:val="000000"/>
          <w:sz w:val="44"/>
          <w:szCs w:val="44"/>
          <w:highlight w:val="none"/>
          <w:lang w:val="en-US" w:eastAsia="zh-CN" w:bidi="ar-SA"/>
        </w:rPr>
      </w:pPr>
      <w:r>
        <w:rPr>
          <w:rFonts w:hint="eastAsia" w:ascii="方正小标宋简体" w:hAnsi="方正小标宋简体" w:eastAsia="方正小标宋简体" w:cs="方正小标宋简体"/>
          <w:color w:val="000000"/>
          <w:sz w:val="44"/>
          <w:szCs w:val="44"/>
          <w:highlight w:val="none"/>
          <w:lang w:val="en-US" w:eastAsia="zh-CN" w:bidi="ar-SA"/>
        </w:rPr>
        <w:t>优秀实践成果申报表</w:t>
      </w:r>
    </w:p>
    <w:p>
      <w:pPr>
        <w:widowControl/>
        <w:spacing w:before="0" w:beforeAutospacing="0" w:after="0" w:afterAutospacing="0" w:line="600" w:lineRule="exact"/>
        <w:ind w:firstLine="1380" w:firstLineChars="500"/>
        <w:rPr>
          <w:rFonts w:ascii="仿宋_GB2312" w:hAnsi="方正小标宋简体" w:eastAsia="仿宋_GB2312" w:cs="方正小标宋简体"/>
          <w:color w:val="000000"/>
          <w:sz w:val="28"/>
          <w:szCs w:val="28"/>
          <w:highlight w:val="none"/>
          <w:lang w:val="en-US" w:eastAsia="zh-CN" w:bidi="ar-SA"/>
        </w:rPr>
      </w:pPr>
    </w:p>
    <w:p>
      <w:pPr>
        <w:widowControl/>
        <w:spacing w:before="0" w:beforeAutospacing="0" w:after="0" w:afterAutospacing="0" w:line="600" w:lineRule="exact"/>
        <w:rPr>
          <w:rFonts w:ascii="仿宋_GB2312" w:hAnsi="方正小标宋简体" w:eastAsia="仿宋_GB2312" w:cs="方正小标宋简体"/>
          <w:color w:val="000000"/>
          <w:sz w:val="28"/>
          <w:szCs w:val="28"/>
          <w:highlight w:val="none"/>
          <w:lang w:val="en-US" w:eastAsia="zh-CN" w:bidi="ar-SA"/>
        </w:rPr>
      </w:pPr>
      <w:r>
        <w:rPr>
          <w:rFonts w:hint="eastAsia" w:ascii="仿宋_GB2312" w:hAnsi="方正小标宋简体" w:eastAsia="仿宋_GB2312" w:cs="方正小标宋简体"/>
          <w:color w:val="000000"/>
          <w:sz w:val="28"/>
          <w:szCs w:val="28"/>
          <w:highlight w:val="none"/>
          <w:lang w:val="en-US" w:eastAsia="zh-CN" w:bidi="ar-SA"/>
        </w:rPr>
        <w:t xml:space="preserve">单位（公章）： </w:t>
      </w:r>
      <w:r>
        <w:rPr>
          <w:rFonts w:ascii="仿宋_GB2312" w:hAnsi="方正小标宋简体" w:eastAsia="仿宋_GB2312" w:cs="方正小标宋简体"/>
          <w:color w:val="000000"/>
          <w:sz w:val="28"/>
          <w:szCs w:val="28"/>
          <w:highlight w:val="none"/>
          <w:lang w:val="en-US" w:eastAsia="zh-CN" w:bidi="ar-SA"/>
        </w:rPr>
        <w:t xml:space="preserve">               </w:t>
      </w:r>
      <w:r>
        <w:rPr>
          <w:rFonts w:hint="eastAsia" w:ascii="仿宋_GB2312" w:hAnsi="方正小标宋简体" w:eastAsia="仿宋_GB2312" w:cs="方正小标宋简体"/>
          <w:color w:val="000000"/>
          <w:sz w:val="28"/>
          <w:szCs w:val="28"/>
          <w:highlight w:val="none"/>
          <w:lang w:val="en-US" w:eastAsia="zh-CN" w:bidi="ar-SA"/>
        </w:rPr>
        <w:t xml:space="preserve">  </w:t>
      </w:r>
      <w:r>
        <w:rPr>
          <w:rFonts w:ascii="仿宋_GB2312" w:hAnsi="方正小标宋简体" w:eastAsia="仿宋_GB2312" w:cs="方正小标宋简体"/>
          <w:color w:val="000000"/>
          <w:sz w:val="28"/>
          <w:szCs w:val="28"/>
          <w:highlight w:val="none"/>
          <w:lang w:val="en-US" w:eastAsia="zh-CN" w:bidi="ar-SA"/>
        </w:rPr>
        <w:t xml:space="preserve"> </w:t>
      </w:r>
      <w:r>
        <w:rPr>
          <w:rFonts w:hint="eastAsia" w:ascii="仿宋_GB2312" w:hAnsi="方正小标宋简体" w:eastAsia="仿宋_GB2312" w:cs="方正小标宋简体"/>
          <w:color w:val="000000"/>
          <w:sz w:val="28"/>
          <w:szCs w:val="28"/>
          <w:highlight w:val="none"/>
          <w:lang w:val="en-US" w:eastAsia="zh-CN" w:bidi="ar-SA"/>
        </w:rPr>
        <w:t xml:space="preserve">            </w:t>
      </w:r>
      <w:r>
        <w:rPr>
          <w:rFonts w:ascii="仿宋_GB2312" w:hAnsi="方正小标宋简体" w:eastAsia="仿宋_GB2312" w:cs="方正小标宋简体"/>
          <w:color w:val="000000"/>
          <w:sz w:val="28"/>
          <w:szCs w:val="28"/>
          <w:highlight w:val="none"/>
          <w:lang w:val="en-US" w:eastAsia="zh-CN" w:bidi="ar-SA"/>
        </w:rPr>
        <w:t xml:space="preserve"> </w:t>
      </w:r>
      <w:r>
        <w:rPr>
          <w:rFonts w:hint="eastAsia" w:ascii="仿宋_GB2312" w:hAnsi="方正小标宋简体" w:eastAsia="仿宋_GB2312" w:cs="方正小标宋简体"/>
          <w:color w:val="000000"/>
          <w:sz w:val="28"/>
          <w:szCs w:val="28"/>
          <w:highlight w:val="none"/>
          <w:lang w:val="en-US" w:eastAsia="zh-CN" w:bidi="ar-SA"/>
        </w:rPr>
        <w:t xml:space="preserve">填表人： </w:t>
      </w:r>
      <w:r>
        <w:rPr>
          <w:rFonts w:ascii="仿宋_GB2312" w:hAnsi="方正小标宋简体" w:eastAsia="仿宋_GB2312" w:cs="方正小标宋简体"/>
          <w:color w:val="000000"/>
          <w:sz w:val="28"/>
          <w:szCs w:val="28"/>
          <w:highlight w:val="none"/>
          <w:lang w:val="en-US" w:eastAsia="zh-CN" w:bidi="ar-SA"/>
        </w:rPr>
        <w:t xml:space="preserve">            </w:t>
      </w:r>
      <w:r>
        <w:rPr>
          <w:rFonts w:hint="eastAsia" w:ascii="仿宋_GB2312" w:hAnsi="方正小标宋简体" w:eastAsia="仿宋_GB2312" w:cs="方正小标宋简体"/>
          <w:color w:val="000000"/>
          <w:sz w:val="28"/>
          <w:szCs w:val="28"/>
          <w:highlight w:val="none"/>
          <w:lang w:val="en-US" w:eastAsia="zh-CN" w:bidi="ar-SA"/>
        </w:rPr>
        <w:t xml:space="preserve">    联系电话：</w:t>
      </w:r>
    </w:p>
    <w:tbl>
      <w:tblPr>
        <w:tblStyle w:val="6"/>
        <w:tblW w:w="14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195"/>
        <w:gridCol w:w="1231"/>
        <w:gridCol w:w="1393"/>
        <w:gridCol w:w="1894"/>
        <w:gridCol w:w="1850"/>
        <w:gridCol w:w="3176"/>
        <w:gridCol w:w="3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01" w:type="dxa"/>
            <w:noWrap w:val="0"/>
            <w:vAlign w:val="center"/>
          </w:tcPr>
          <w:p>
            <w:pPr>
              <w:widowControl/>
              <w:spacing w:before="0" w:beforeAutospacing="0" w:after="0" w:afterAutospacing="0" w:line="500" w:lineRule="exact"/>
              <w:jc w:val="center"/>
              <w:rPr>
                <w:rFonts w:hint="eastAsia"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序号</w:t>
            </w:r>
          </w:p>
        </w:tc>
        <w:tc>
          <w:tcPr>
            <w:tcW w:w="1195" w:type="dxa"/>
            <w:noWrap w:val="0"/>
            <w:vAlign w:val="center"/>
          </w:tcPr>
          <w:p>
            <w:pPr>
              <w:widowControl/>
              <w:spacing w:before="0" w:beforeAutospacing="0" w:after="0" w:afterAutospacing="0" w:line="500" w:lineRule="exact"/>
              <w:jc w:val="center"/>
              <w:rPr>
                <w:rFonts w:hint="eastAsia"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作者姓名</w:t>
            </w:r>
          </w:p>
        </w:tc>
        <w:tc>
          <w:tcPr>
            <w:tcW w:w="1231" w:type="dxa"/>
            <w:noWrap w:val="0"/>
            <w:vAlign w:val="center"/>
          </w:tcPr>
          <w:p>
            <w:pPr>
              <w:widowControl/>
              <w:spacing w:before="0" w:beforeAutospacing="0" w:after="0" w:afterAutospacing="0" w:line="500" w:lineRule="exact"/>
              <w:jc w:val="center"/>
              <w:rPr>
                <w:rFonts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实践内容</w:t>
            </w:r>
          </w:p>
        </w:tc>
        <w:tc>
          <w:tcPr>
            <w:tcW w:w="1393" w:type="dxa"/>
            <w:noWrap w:val="0"/>
            <w:vAlign w:val="center"/>
          </w:tcPr>
          <w:p>
            <w:pPr>
              <w:widowControl/>
              <w:spacing w:before="0" w:beforeAutospacing="0" w:after="0" w:afterAutospacing="0" w:line="500" w:lineRule="exact"/>
              <w:jc w:val="center"/>
              <w:rPr>
                <w:rFonts w:hint="eastAsia"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指导教师</w:t>
            </w:r>
          </w:p>
        </w:tc>
        <w:tc>
          <w:tcPr>
            <w:tcW w:w="1894" w:type="dxa"/>
            <w:noWrap w:val="0"/>
            <w:vAlign w:val="center"/>
          </w:tcPr>
          <w:p>
            <w:pPr>
              <w:widowControl/>
              <w:spacing w:before="0" w:beforeAutospacing="0" w:after="0" w:afterAutospacing="0" w:line="400" w:lineRule="exact"/>
              <w:jc w:val="center"/>
              <w:rPr>
                <w:rFonts w:hint="eastAsia"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成果类型</w:t>
            </w:r>
          </w:p>
        </w:tc>
        <w:tc>
          <w:tcPr>
            <w:tcW w:w="1850" w:type="dxa"/>
            <w:noWrap w:val="0"/>
            <w:vAlign w:val="center"/>
          </w:tcPr>
          <w:p>
            <w:pPr>
              <w:widowControl/>
              <w:spacing w:before="0" w:beforeAutospacing="0" w:after="0" w:afterAutospacing="0" w:line="500" w:lineRule="exact"/>
              <w:jc w:val="center"/>
              <w:rPr>
                <w:rFonts w:hint="eastAsia"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题目</w:t>
            </w:r>
          </w:p>
        </w:tc>
        <w:tc>
          <w:tcPr>
            <w:tcW w:w="3176" w:type="dxa"/>
            <w:noWrap w:val="0"/>
            <w:vAlign w:val="center"/>
          </w:tcPr>
          <w:p>
            <w:pPr>
              <w:widowControl/>
              <w:spacing w:before="0" w:beforeAutospacing="0" w:after="0" w:afterAutospacing="0" w:line="500" w:lineRule="exact"/>
              <w:jc w:val="center"/>
              <w:rPr>
                <w:rFonts w:ascii="黑体" w:hAnsi="黑体" w:eastAsia="黑体" w:cs="黑体"/>
                <w:b/>
                <w:bCs/>
                <w:color w:val="000000"/>
                <w:sz w:val="24"/>
                <w:szCs w:val="24"/>
                <w:highlight w:val="none"/>
                <w:lang w:val="en-US" w:eastAsia="zh-CN" w:bidi="ar-SA"/>
              </w:rPr>
            </w:pPr>
            <w:r>
              <w:rPr>
                <w:rFonts w:hint="eastAsia" w:ascii="黑体" w:hAnsi="黑体" w:eastAsia="黑体" w:cs="黑体"/>
                <w:b/>
                <w:bCs/>
                <w:color w:val="000000"/>
                <w:sz w:val="24"/>
                <w:szCs w:val="24"/>
                <w:highlight w:val="none"/>
                <w:lang w:val="en-US" w:eastAsia="zh-CN" w:bidi="ar-SA"/>
              </w:rPr>
              <w:t>摘要（300字以内）</w:t>
            </w:r>
          </w:p>
        </w:tc>
        <w:tc>
          <w:tcPr>
            <w:tcW w:w="3176" w:type="dxa"/>
            <w:noWrap w:val="0"/>
            <w:vAlign w:val="center"/>
          </w:tcPr>
          <w:p>
            <w:pPr>
              <w:widowControl/>
              <w:spacing w:before="0" w:beforeAutospacing="0" w:after="0" w:afterAutospacing="0" w:line="500" w:lineRule="exact"/>
              <w:jc w:val="center"/>
              <w:rPr>
                <w:rFonts w:hint="eastAsia" w:ascii="黑体" w:hAnsi="黑体" w:eastAsia="黑体" w:cs="黑体"/>
                <w:b/>
                <w:bCs/>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01"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1195"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1231" w:type="dxa"/>
            <w:noWrap w:val="0"/>
            <w:vAlign w:val="center"/>
          </w:tcPr>
          <w:p>
            <w:pPr>
              <w:widowControl/>
              <w:spacing w:before="0" w:beforeAutospacing="0" w:after="0" w:afterAutospacing="0" w:line="400" w:lineRule="exact"/>
              <w:jc w:val="center"/>
              <w:rPr>
                <w:rFonts w:hint="eastAsia" w:ascii="宋体" w:hAnsi="宋体" w:eastAsia="宋体" w:cs="宋体"/>
                <w:color w:val="000000"/>
                <w:sz w:val="21"/>
                <w:szCs w:val="21"/>
                <w:highlight w:val="none"/>
                <w:lang w:val="en-US" w:eastAsia="zh-CN" w:bidi="ar-SA"/>
              </w:rPr>
            </w:pPr>
          </w:p>
        </w:tc>
        <w:tc>
          <w:tcPr>
            <w:tcW w:w="1393" w:type="dxa"/>
            <w:noWrap w:val="0"/>
            <w:vAlign w:val="center"/>
          </w:tcPr>
          <w:p>
            <w:pPr>
              <w:widowControl/>
              <w:spacing w:before="0" w:beforeAutospacing="0" w:after="0" w:afterAutospacing="0" w:line="400" w:lineRule="exact"/>
              <w:jc w:val="center"/>
              <w:rPr>
                <w:rFonts w:hint="eastAsia" w:ascii="宋体" w:hAnsi="宋体" w:eastAsia="宋体" w:cs="宋体"/>
                <w:color w:val="000000"/>
                <w:sz w:val="21"/>
                <w:szCs w:val="21"/>
                <w:highlight w:val="none"/>
                <w:lang w:val="en-US" w:eastAsia="zh-CN" w:bidi="ar-SA"/>
              </w:rPr>
            </w:pPr>
          </w:p>
        </w:tc>
        <w:tc>
          <w:tcPr>
            <w:tcW w:w="1894"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1850"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3176"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c>
          <w:tcPr>
            <w:tcW w:w="3176" w:type="dxa"/>
            <w:noWrap w:val="0"/>
            <w:vAlign w:val="center"/>
          </w:tcPr>
          <w:p>
            <w:pPr>
              <w:widowControl/>
              <w:spacing w:before="0" w:beforeAutospacing="0" w:after="0" w:afterAutospacing="0" w:line="400" w:lineRule="exact"/>
              <w:jc w:val="center"/>
              <w:rPr>
                <w:rFonts w:ascii="宋体" w:hAnsi="宋体" w:eastAsia="宋体" w:cs="宋体"/>
                <w:color w:val="00000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01"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19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231"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393"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894"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850"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3176"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3176"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01"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19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231"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393"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894"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850"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3176"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3176"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01"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19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231"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393"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894"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850"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3176"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3176"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01"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195"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231"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393"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894"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1850"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3176"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c>
          <w:tcPr>
            <w:tcW w:w="3176" w:type="dxa"/>
            <w:noWrap w:val="0"/>
            <w:vAlign w:val="center"/>
          </w:tcPr>
          <w:p>
            <w:pPr>
              <w:widowControl/>
              <w:spacing w:before="0" w:beforeAutospacing="0" w:after="0" w:afterAutospacing="0" w:line="600" w:lineRule="exact"/>
              <w:jc w:val="center"/>
              <w:rPr>
                <w:rFonts w:ascii="仿宋" w:hAnsi="仿宋" w:eastAsia="仿宋" w:cs="仿宋"/>
                <w:color w:val="000000"/>
                <w:sz w:val="32"/>
                <w:szCs w:val="32"/>
                <w:highlight w:val="none"/>
                <w:lang w:val="en-US" w:eastAsia="zh-CN" w:bidi="ar-SA"/>
              </w:rPr>
            </w:pPr>
          </w:p>
        </w:tc>
      </w:tr>
    </w:tbl>
    <w:p>
      <w:pPr>
        <w:spacing w:line="14" w:lineRule="exact"/>
        <w:rPr>
          <w:rFonts w:ascii="仿宋" w:hAnsi="仿宋" w:cs="仿宋"/>
          <w:color w:val="auto"/>
          <w:sz w:val="28"/>
          <w:szCs w:val="28"/>
          <w:highlight w:val="none"/>
          <w:lang w:val="en"/>
        </w:rPr>
      </w:pPr>
    </w:p>
    <w:tbl>
      <w:tblPr>
        <w:tblStyle w:val="6"/>
        <w:tblW w:w="12107" w:type="dxa"/>
        <w:tblInd w:w="7" w:type="dxa"/>
        <w:tblLayout w:type="fixed"/>
        <w:tblCellMar>
          <w:top w:w="0" w:type="dxa"/>
          <w:left w:w="108" w:type="dxa"/>
          <w:bottom w:w="0" w:type="dxa"/>
          <w:right w:w="108" w:type="dxa"/>
        </w:tblCellMar>
      </w:tblPr>
      <w:tblGrid>
        <w:gridCol w:w="12107"/>
      </w:tblGrid>
      <w:tr>
        <w:tblPrEx>
          <w:tblCellMar>
            <w:top w:w="0" w:type="dxa"/>
            <w:left w:w="108" w:type="dxa"/>
            <w:bottom w:w="0" w:type="dxa"/>
            <w:right w:w="108" w:type="dxa"/>
          </w:tblCellMar>
        </w:tblPrEx>
        <w:trPr>
          <w:trHeight w:val="349" w:hRule="atLeast"/>
        </w:trPr>
        <w:tc>
          <w:tcPr>
            <w:tcW w:w="12107" w:type="dxa"/>
            <w:tcBorders>
              <w:top w:val="nil"/>
              <w:left w:val="nil"/>
              <w:bottom w:val="nil"/>
              <w:right w:val="nil"/>
            </w:tcBorders>
            <w:noWrap/>
            <w:vAlign w:val="bottom"/>
          </w:tcPr>
          <w:p>
            <w:pPr>
              <w:widowControl/>
              <w:spacing w:line="600" w:lineRule="exact"/>
              <w:jc w:val="left"/>
              <w:textAlignment w:val="bottom"/>
              <w:rPr>
                <w:rStyle w:val="10"/>
                <w:rFonts w:hint="default" w:ascii="仿宋_GB2312" w:hAnsi="仿宋_GB2312" w:eastAsia="仿宋_GB2312" w:cs="仿宋_GB2312"/>
                <w:b/>
                <w:bCs/>
                <w:highlight w:val="none"/>
                <w:lang w:bidi="ar"/>
              </w:rPr>
            </w:pPr>
            <w:r>
              <w:rPr>
                <w:rFonts w:hint="eastAsia" w:ascii="仿宋_GB2312" w:hAnsi="仿宋_GB2312" w:eastAsia="仿宋_GB2312" w:cs="仿宋_GB2312"/>
                <w:kern w:val="0"/>
                <w:sz w:val="28"/>
                <w:szCs w:val="28"/>
                <w:highlight w:val="none"/>
                <w:lang w:bidi="ar"/>
              </w:rPr>
              <w:t>注：</w:t>
            </w:r>
            <w:r>
              <w:rPr>
                <w:rStyle w:val="10"/>
                <w:rFonts w:hint="default" w:ascii="仿宋_GB2312" w:hAnsi="仿宋_GB2312" w:eastAsia="仿宋_GB2312" w:cs="仿宋_GB2312"/>
                <w:highlight w:val="none"/>
                <w:lang w:bidi="ar"/>
              </w:rPr>
              <w:t>实践内容根据通知</w:t>
            </w:r>
            <w:r>
              <w:rPr>
                <w:rStyle w:val="10"/>
                <w:rFonts w:ascii="仿宋_GB2312" w:hAnsi="仿宋_GB2312" w:eastAsia="仿宋_GB2312" w:cs="仿宋_GB2312"/>
                <w:highlight w:val="none"/>
                <w:lang w:bidi="ar"/>
              </w:rPr>
              <w:t>实践主题指南</w:t>
            </w:r>
            <w:r>
              <w:rPr>
                <w:rStyle w:val="10"/>
                <w:rFonts w:hint="default" w:ascii="仿宋_GB2312" w:hAnsi="仿宋_GB2312" w:eastAsia="仿宋_GB2312" w:cs="仿宋_GB2312"/>
                <w:highlight w:val="none"/>
                <w:lang w:bidi="ar"/>
              </w:rPr>
              <w:t>填写</w:t>
            </w:r>
            <w:r>
              <w:rPr>
                <w:rStyle w:val="10"/>
                <w:rFonts w:ascii="仿宋_GB2312" w:hAnsi="仿宋_GB2312" w:eastAsia="仿宋_GB2312" w:cs="仿宋_GB2312"/>
                <w:highlight w:val="none"/>
                <w:lang w:bidi="ar"/>
              </w:rPr>
              <w:t>；成果类型：学术论文/调研报告/主题征文/影视作品。</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仿宋"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pPr>
        <w:spacing w:line="590" w:lineRule="exact"/>
        <w:rPr>
          <w:rFonts w:hint="eastAsia" w:ascii="仿宋_GB2312" w:hAnsi="仿宋_GB2312" w:eastAsia="仿宋_GB2312" w:cs="仿宋_GB2312"/>
          <w:sz w:val="32"/>
          <w:szCs w:val="32"/>
        </w:rPr>
        <w:sectPr>
          <w:headerReference r:id="rId7" w:type="first"/>
          <w:footerReference r:id="rId10" w:type="first"/>
          <w:headerReference r:id="rId6" w:type="default"/>
          <w:footerReference r:id="rId8" w:type="default"/>
          <w:footerReference r:id="rId9" w:type="even"/>
          <w:pgSz w:w="16838" w:h="11906" w:orient="landscape"/>
          <w:pgMar w:top="1531" w:right="2098" w:bottom="1531" w:left="1701" w:header="851" w:footer="1134" w:gutter="0"/>
          <w:pgBorders>
            <w:top w:val="none" w:sz="0" w:space="0"/>
            <w:left w:val="none" w:sz="0" w:space="0"/>
            <w:bottom w:val="none" w:sz="0" w:space="0"/>
            <w:right w:val="none" w:sz="0" w:space="0"/>
          </w:pgBorders>
          <w:pgNumType w:fmt="numberInDash" w:start="17"/>
          <w:cols w:space="720" w:num="1"/>
          <w:rtlGutter w:val="0"/>
          <w:docGrid w:type="linesAndChars" w:linePitch="587" w:charSpace="-849"/>
        </w:sectPr>
      </w:pPr>
    </w:p>
    <w:p>
      <w:pPr>
        <w:spacing w:line="590" w:lineRule="exact"/>
        <w:rPr>
          <w:rFonts w:hint="eastAsia" w:ascii="仿宋_GB2312" w:hAnsi="仿宋_GB2312" w:eastAsia="仿宋_GB2312" w:cs="仿宋_GB2312"/>
          <w:sz w:val="32"/>
          <w:szCs w:val="32"/>
        </w:rPr>
      </w:pPr>
    </w:p>
    <w:p>
      <w:pPr>
        <w:rPr>
          <w:rFonts w:cs="Times New Roman"/>
        </w:rPr>
      </w:pPr>
    </w:p>
    <w:p>
      <w:pPr>
        <w:spacing w:line="590" w:lineRule="exact"/>
        <w:rPr>
          <w:rFonts w:hint="eastAsia" w:ascii="仿宋_GB2312" w:hAnsi="仿宋_GB2312" w:eastAsia="仿宋_GB2312" w:cs="仿宋_GB2312"/>
          <w:sz w:val="32"/>
          <w:szCs w:val="32"/>
          <w:lang w:val="en-US" w:eastAsia="zh-CN"/>
        </w:rPr>
      </w:pPr>
    </w:p>
    <w:p>
      <w:pPr>
        <w:spacing w:line="590" w:lineRule="exact"/>
        <w:rPr>
          <w:rFonts w:hint="eastAsia" w:ascii="仿宋_GB2312" w:hAnsi="仿宋_GB2312" w:eastAsia="仿宋_GB2312" w:cs="仿宋_GB2312"/>
          <w:sz w:val="32"/>
          <w:szCs w:val="32"/>
          <w:lang w:val="en-US" w:eastAsia="zh-CN"/>
        </w:rPr>
      </w:pPr>
    </w:p>
    <w:p>
      <w:pPr>
        <w:spacing w:line="590" w:lineRule="exact"/>
        <w:rPr>
          <w:rFonts w:hint="eastAsia" w:ascii="仿宋_GB2312" w:hAnsi="仿宋_GB2312" w:eastAsia="仿宋_GB2312" w:cs="仿宋_GB2312"/>
          <w:sz w:val="32"/>
          <w:szCs w:val="32"/>
          <w:lang w:val="en-US" w:eastAsia="zh-CN"/>
        </w:rPr>
      </w:pPr>
    </w:p>
    <w:p>
      <w:pPr>
        <w:spacing w:line="590" w:lineRule="exact"/>
        <w:rPr>
          <w:rFonts w:hint="eastAsia" w:ascii="仿宋_GB2312" w:hAnsi="仿宋_GB2312" w:eastAsia="仿宋_GB2312" w:cs="仿宋_GB2312"/>
          <w:sz w:val="32"/>
          <w:szCs w:val="32"/>
          <w:lang w:val="en-US" w:eastAsia="zh-CN"/>
        </w:rPr>
      </w:pPr>
    </w:p>
    <w:p>
      <w:pPr>
        <w:spacing w:line="590" w:lineRule="exact"/>
        <w:rPr>
          <w:rFonts w:hint="eastAsia" w:ascii="仿宋_GB2312" w:hAnsi="仿宋_GB2312" w:eastAsia="仿宋_GB2312" w:cs="仿宋_GB2312"/>
          <w:sz w:val="32"/>
          <w:szCs w:val="32"/>
          <w:lang w:val="en-US" w:eastAsia="zh-CN"/>
        </w:rPr>
      </w:pPr>
    </w:p>
    <w:p>
      <w:pPr>
        <w:spacing w:line="590" w:lineRule="exact"/>
        <w:rPr>
          <w:rFonts w:hint="eastAsia" w:ascii="仿宋_GB2312" w:hAnsi="仿宋_GB2312" w:eastAsia="仿宋_GB2312" w:cs="仿宋_GB2312"/>
          <w:sz w:val="32"/>
          <w:szCs w:val="32"/>
          <w:lang w:val="en-US" w:eastAsia="zh-CN"/>
        </w:rPr>
      </w:pPr>
    </w:p>
    <w:tbl>
      <w:tblPr>
        <w:tblStyle w:val="6"/>
        <w:tblpPr w:leftFromText="181" w:rightFromText="181" w:vertAnchor="page" w:horzAnchor="page" w:tblpX="1520" w:tblpY="14452"/>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28" w:type="dxa"/>
          <w:bottom w:w="0" w:type="dxa"/>
          <w:right w:w="28" w:type="dxa"/>
        </w:tblCellMar>
      </w:tblPr>
      <w:tblGrid>
        <w:gridCol w:w="5451"/>
        <w:gridCol w:w="3393"/>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567" w:hRule="atLeast"/>
          <w:jc w:val="center"/>
        </w:trPr>
        <w:tc>
          <w:tcPr>
            <w:tcW w:w="54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left="316" w:leftChars="100" w:right="316" w:rightChars="1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中共福建省委教育工作委员会办公室</w:t>
            </w:r>
          </w:p>
        </w:tc>
        <w:tc>
          <w:tcPr>
            <w:tcW w:w="33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316" w:rightChars="100"/>
              <w:jc w:val="right"/>
              <w:textAlignment w:val="bottom"/>
              <w:rPr>
                <w:rFonts w:hint="eastAsia" w:ascii="仿宋_GB2312" w:hAnsi="仿宋_GB2312" w:eastAsia="仿宋_GB2312" w:cs="仿宋_GB2312"/>
                <w:color w:val="auto"/>
                <w:sz w:val="28"/>
                <w:szCs w:val="28"/>
              </w:rPr>
            </w:pPr>
            <w:bookmarkStart w:id="2" w:name="REPE_printdate"/>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w:t>
            </w:r>
            <w:r>
              <w:rPr>
                <w:rFonts w:hint="default" w:ascii="仿宋_GB2312" w:hAnsi="仿宋_GB2312" w:eastAsia="仿宋_GB2312" w:cs="仿宋_GB2312"/>
                <w:color w:val="auto"/>
                <w:sz w:val="28"/>
                <w:szCs w:val="28"/>
                <w:lang w:val="en" w:eastAsia="zh-CN"/>
              </w:rPr>
              <w:t>4</w:t>
            </w:r>
            <w:r>
              <w:rPr>
                <w:rFonts w:hint="eastAsia" w:ascii="仿宋_GB2312" w:hAnsi="仿宋_GB2312" w:eastAsia="仿宋_GB2312" w:cs="仿宋_GB2312"/>
                <w:color w:val="auto"/>
                <w:sz w:val="28"/>
                <w:szCs w:val="28"/>
              </w:rPr>
              <w:t>年</w:t>
            </w:r>
            <w:r>
              <w:rPr>
                <w:rFonts w:hint="default" w:ascii="仿宋_GB2312" w:hAnsi="仿宋_GB2312" w:eastAsia="仿宋_GB2312" w:cs="仿宋_GB2312"/>
                <w:color w:val="auto"/>
                <w:sz w:val="28"/>
                <w:szCs w:val="28"/>
                <w:lang w:val="en" w:eastAsia="zh-CN"/>
              </w:rPr>
              <w:t>1</w:t>
            </w:r>
            <w:r>
              <w:rPr>
                <w:rFonts w:hint="eastAsia" w:ascii="仿宋_GB2312" w:hAnsi="仿宋_GB2312" w:eastAsia="仿宋_GB2312" w:cs="仿宋_GB2312"/>
                <w:color w:val="auto"/>
                <w:sz w:val="28"/>
                <w:szCs w:val="28"/>
              </w:rPr>
              <w:t>月</w:t>
            </w:r>
            <w:r>
              <w:rPr>
                <w:rFonts w:hint="default" w:ascii="仿宋_GB2312" w:hAnsi="仿宋_GB2312" w:eastAsia="仿宋_GB2312" w:cs="仿宋_GB2312"/>
                <w:color w:val="auto"/>
                <w:sz w:val="28"/>
                <w:szCs w:val="28"/>
                <w:lang w:val="en" w:eastAsia="zh-CN"/>
              </w:rPr>
              <w:t>5</w:t>
            </w:r>
            <w:r>
              <w:rPr>
                <w:rFonts w:hint="eastAsia" w:ascii="仿宋_GB2312" w:hAnsi="仿宋_GB2312" w:eastAsia="仿宋_GB2312" w:cs="仿宋_GB2312"/>
                <w:color w:val="auto"/>
                <w:sz w:val="28"/>
                <w:szCs w:val="28"/>
              </w:rPr>
              <w:t>日</w:t>
            </w:r>
            <w:bookmarkEnd w:id="2"/>
            <w:r>
              <w:rPr>
                <w:rFonts w:hint="eastAsia" w:ascii="仿宋_GB2312" w:hAnsi="仿宋_GB2312" w:eastAsia="仿宋_GB2312" w:cs="仿宋_GB2312"/>
                <w:color w:val="auto"/>
                <w:sz w:val="28"/>
                <w:szCs w:val="28"/>
              </w:rPr>
              <w:t xml:space="preserve">印发 </w:t>
            </w:r>
          </w:p>
        </w:tc>
      </w:tr>
    </w:tbl>
    <w:p>
      <w:pPr>
        <w:spacing w:line="14" w:lineRule="exact"/>
        <w:rPr>
          <w:rFonts w:hint="eastAsia" w:ascii="仿宋_GB2312" w:hAnsi="仿宋_GB2312" w:eastAsia="仿宋_GB2312" w:cs="仿宋_GB2312"/>
          <w:color w:val="auto"/>
          <w:sz w:val="28"/>
          <w:szCs w:val="28"/>
        </w:rPr>
      </w:pPr>
    </w:p>
    <w:p>
      <w:bookmarkStart w:id="3" w:name="_GoBack"/>
      <w:bookmarkEnd w:id="3"/>
    </w:p>
    <w:sectPr>
      <w:footerReference r:id="rId11" w:type="default"/>
      <w:pgSz w:w="11906" w:h="16838"/>
      <w:pgMar w:top="2098" w:right="1531" w:bottom="1701" w:left="1531" w:header="851" w:footer="1134" w:gutter="0"/>
      <w:pgBorders>
        <w:top w:val="none" w:sz="0" w:space="0"/>
        <w:left w:val="none" w:sz="0" w:space="0"/>
        <w:bottom w:val="none" w:sz="0" w:space="0"/>
        <w:right w:val="none" w:sz="0" w:space="0"/>
      </w:pgBorders>
      <w:pgNumType w:fmt="numberInDash" w:start="18"/>
      <w:cols w:space="72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fldChar w:fldCharType="begin"/>
                          </w:r>
                          <w:r>
                            <w:rPr>
                              <w:rFonts w:hint="eastAsia" w:ascii="宋体" w:hAnsi="宋体" w:eastAsia="宋体" w:cs="宋体"/>
                              <w:color w:val="000000"/>
                              <w:kern w:val="2"/>
                              <w:sz w:val="28"/>
                              <w:szCs w:val="28"/>
                              <w:lang w:val="en-US" w:eastAsia="zh-CN" w:bidi="ar-SA"/>
                            </w:rPr>
                            <w:instrText xml:space="preserve"> PAGE  \* MERGEFORMAT </w:instrText>
                          </w:r>
                          <w:r>
                            <w:rPr>
                              <w:rFonts w:hint="eastAsia" w:ascii="宋体" w:hAnsi="宋体" w:eastAsia="宋体" w:cs="宋体"/>
                              <w:color w:val="000000"/>
                              <w:kern w:val="2"/>
                              <w:sz w:val="28"/>
                              <w:szCs w:val="28"/>
                              <w:lang w:val="en-US" w:eastAsia="zh-CN" w:bidi="ar-SA"/>
                            </w:rPr>
                            <w:fldChar w:fldCharType="separate"/>
                          </w:r>
                          <w:r>
                            <w:rPr>
                              <w:rFonts w:hint="eastAsia" w:ascii="宋体" w:hAnsi="宋体" w:eastAsia="宋体" w:cs="宋体"/>
                              <w:color w:val="000000"/>
                              <w:kern w:val="2"/>
                              <w:sz w:val="28"/>
                              <w:szCs w:val="28"/>
                              <w:lang w:val="en-US" w:eastAsia="zh-CN" w:bidi="ar-SA"/>
                            </w:rPr>
                            <w:t>- 1 -</w:t>
                          </w:r>
                          <w:r>
                            <w:rPr>
                              <w:rFonts w:hint="eastAsia" w:ascii="宋体" w:hAnsi="宋体" w:eastAsia="宋体" w:cs="宋体"/>
                              <w:color w:val="000000"/>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fldChar w:fldCharType="begin"/>
                    </w:r>
                    <w:r>
                      <w:rPr>
                        <w:rFonts w:hint="eastAsia" w:ascii="宋体" w:hAnsi="宋体" w:eastAsia="宋体" w:cs="宋体"/>
                        <w:color w:val="000000"/>
                        <w:kern w:val="2"/>
                        <w:sz w:val="28"/>
                        <w:szCs w:val="28"/>
                        <w:lang w:val="en-US" w:eastAsia="zh-CN" w:bidi="ar-SA"/>
                      </w:rPr>
                      <w:instrText xml:space="preserve"> PAGE  \* MERGEFORMAT </w:instrText>
                    </w:r>
                    <w:r>
                      <w:rPr>
                        <w:rFonts w:hint="eastAsia" w:ascii="宋体" w:hAnsi="宋体" w:eastAsia="宋体" w:cs="宋体"/>
                        <w:color w:val="000000"/>
                        <w:kern w:val="2"/>
                        <w:sz w:val="28"/>
                        <w:szCs w:val="28"/>
                        <w:lang w:val="en-US" w:eastAsia="zh-CN" w:bidi="ar-SA"/>
                      </w:rPr>
                      <w:fldChar w:fldCharType="separate"/>
                    </w:r>
                    <w:r>
                      <w:rPr>
                        <w:rFonts w:hint="eastAsia" w:ascii="宋体" w:hAnsi="宋体" w:eastAsia="宋体" w:cs="宋体"/>
                        <w:color w:val="000000"/>
                        <w:kern w:val="2"/>
                        <w:sz w:val="28"/>
                        <w:szCs w:val="28"/>
                        <w:lang w:val="en-US" w:eastAsia="zh-CN" w:bidi="ar-SA"/>
                      </w:rPr>
                      <w:t>- 1 -</w:t>
                    </w:r>
                    <w:r>
                      <w:rPr>
                        <w:rFonts w:hint="eastAsia" w:ascii="宋体" w:hAnsi="宋体" w:eastAsia="宋体" w:cs="宋体"/>
                        <w:color w:val="000000"/>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right"/>
      <w:rPr>
        <w:rFonts w:ascii="宋体" w:hAnsi="宋体" w:cs="Times New Roman"/>
        <w:sz w:val="28"/>
        <w:szCs w:val="28"/>
      </w:rPr>
    </w:pPr>
    <w:r>
      <w:rPr>
        <w:rFonts w:cs="Times New Roman"/>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RflCbJAQAAmQMAAA4AAABkcnMv&#10;ZTJvRG9jLnhtbK1TzY7TMBC+I/EOlu/U2WqF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1F+UJskBAACZAwAADgAAAAAA&#10;AAABACAAAAA0AQAAZHJzL2Uyb0RvYy54bWxQSwUGAAAAAAYABgBZAQAAbwU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right"/>
      <w:rPr>
        <w:rFonts w:ascii="宋体" w:hAnsi="宋体" w:eastAsia="仿宋" w:cs="Times New Roman"/>
        <w:color w:val="000000"/>
        <w:kern w:val="2"/>
        <w:sz w:val="28"/>
        <w:szCs w:val="28"/>
        <w:lang w:val="en-US" w:eastAsia="zh-CN" w:bidi="ar-SA"/>
      </w:rPr>
    </w:pPr>
    <w:r>
      <w:rPr>
        <w:rFonts w:ascii="Times New Roman" w:hAnsi="Times New Roman" w:eastAsia="仿宋" w:cs="Times New Roman"/>
        <w:color w:val="000000"/>
        <w:kern w:val="2"/>
        <w:sz w:val="2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fldChar w:fldCharType="begin"/>
                          </w:r>
                          <w:r>
                            <w:rPr>
                              <w:rFonts w:hint="eastAsia" w:ascii="宋体" w:hAnsi="宋体" w:eastAsia="宋体" w:cs="宋体"/>
                              <w:color w:val="000000"/>
                              <w:kern w:val="2"/>
                              <w:sz w:val="28"/>
                              <w:szCs w:val="28"/>
                              <w:lang w:val="en-US" w:eastAsia="zh-CN" w:bidi="ar-SA"/>
                            </w:rPr>
                            <w:instrText xml:space="preserve"> PAGE  \* MERGEFORMAT </w:instrText>
                          </w:r>
                          <w:r>
                            <w:rPr>
                              <w:rFonts w:hint="eastAsia" w:ascii="宋体" w:hAnsi="宋体" w:eastAsia="宋体" w:cs="宋体"/>
                              <w:color w:val="000000"/>
                              <w:kern w:val="2"/>
                              <w:sz w:val="28"/>
                              <w:szCs w:val="28"/>
                              <w:lang w:val="en-US" w:eastAsia="zh-CN" w:bidi="ar-SA"/>
                            </w:rPr>
                            <w:fldChar w:fldCharType="separate"/>
                          </w:r>
                          <w:r>
                            <w:rPr>
                              <w:rFonts w:hint="eastAsia" w:ascii="宋体" w:hAnsi="宋体" w:eastAsia="宋体" w:cs="宋体"/>
                              <w:color w:val="000000"/>
                              <w:kern w:val="2"/>
                              <w:sz w:val="28"/>
                              <w:szCs w:val="28"/>
                              <w:lang w:val="en-US" w:eastAsia="zh-CN" w:bidi="ar-SA"/>
                            </w:rPr>
                            <w:t>- 13 -</w:t>
                          </w:r>
                          <w:r>
                            <w:rPr>
                              <w:rFonts w:hint="eastAsia" w:ascii="宋体" w:hAnsi="宋体" w:eastAsia="宋体" w:cs="宋体"/>
                              <w:color w:val="000000"/>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G+QoMkBAACZAwAADgAAAAAA&#10;AAABACAAAAA0AQAAZHJzL2Uyb0RvYy54bWxQSwUGAAAAAAYABgBZAQAAbwU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fldChar w:fldCharType="begin"/>
                    </w:r>
                    <w:r>
                      <w:rPr>
                        <w:rFonts w:hint="eastAsia" w:ascii="宋体" w:hAnsi="宋体" w:eastAsia="宋体" w:cs="宋体"/>
                        <w:color w:val="000000"/>
                        <w:kern w:val="2"/>
                        <w:sz w:val="28"/>
                        <w:szCs w:val="28"/>
                        <w:lang w:val="en-US" w:eastAsia="zh-CN" w:bidi="ar-SA"/>
                      </w:rPr>
                      <w:instrText xml:space="preserve"> PAGE  \* MERGEFORMAT </w:instrText>
                    </w:r>
                    <w:r>
                      <w:rPr>
                        <w:rFonts w:hint="eastAsia" w:ascii="宋体" w:hAnsi="宋体" w:eastAsia="宋体" w:cs="宋体"/>
                        <w:color w:val="000000"/>
                        <w:kern w:val="2"/>
                        <w:sz w:val="28"/>
                        <w:szCs w:val="28"/>
                        <w:lang w:val="en-US" w:eastAsia="zh-CN" w:bidi="ar-SA"/>
                      </w:rPr>
                      <w:fldChar w:fldCharType="separate"/>
                    </w:r>
                    <w:r>
                      <w:rPr>
                        <w:rFonts w:hint="eastAsia" w:ascii="宋体" w:hAnsi="宋体" w:eastAsia="宋体" w:cs="宋体"/>
                        <w:color w:val="000000"/>
                        <w:kern w:val="2"/>
                        <w:sz w:val="28"/>
                        <w:szCs w:val="28"/>
                        <w:lang w:val="en-US" w:eastAsia="zh-CN" w:bidi="ar-SA"/>
                      </w:rPr>
                      <w:t>- 13 -</w:t>
                    </w:r>
                    <w:r>
                      <w:rPr>
                        <w:rFonts w:hint="eastAsia" w:ascii="宋体" w:hAnsi="宋体" w:eastAsia="宋体" w:cs="宋体"/>
                        <w:color w:val="000000"/>
                        <w:kern w:val="2"/>
                        <w:sz w:val="28"/>
                        <w:szCs w:val="2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kinsoku/>
      <w:wordWrap/>
      <w:overflowPunct/>
      <w:topLinePunct w:val="0"/>
      <w:autoSpaceDE/>
      <w:autoSpaceDN/>
      <w:bidi w:val="0"/>
      <w:adjustRightInd/>
      <w:snapToGrid w:val="0"/>
      <w:ind w:left="320" w:leftChars="100" w:right="320" w:rightChars="100"/>
      <w:textAlignment w:val="auto"/>
      <w:rPr>
        <w:rStyle w:val="9"/>
        <w:rFonts w:ascii="宋体" w:hAnsi="宋体" w:eastAsia="宋体" w:cs="Times New Roman"/>
        <w:sz w:val="28"/>
        <w:szCs w:val="28"/>
      </w:rPr>
    </w:pPr>
    <w:r>
      <w:rPr>
        <w:rFonts w:ascii="宋体" w:hAnsi="宋体" w:eastAsia="宋体" w:cs="Times New Roman"/>
        <w:sz w:val="28"/>
        <w:szCs w:val="28"/>
      </w:rPr>
      <w:fldChar w:fldCharType="begin"/>
    </w:r>
    <w:r>
      <w:rPr>
        <w:rStyle w:val="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9"/>
        <w:rFonts w:ascii="宋体" w:hAnsi="宋体" w:eastAsia="宋体" w:cs="Times New Roman"/>
        <w:sz w:val="28"/>
        <w:szCs w:val="28"/>
      </w:rPr>
      <w:t>- 2 -</w:t>
    </w:r>
    <w:r>
      <w:rPr>
        <w:rFonts w:ascii="宋体" w:hAnsi="宋体" w:eastAsia="宋体" w:cs="Times New Roman"/>
        <w:sz w:val="28"/>
        <w:szCs w:val="28"/>
      </w:rPr>
      <w:fldChar w:fldCharType="end"/>
    </w:r>
  </w:p>
  <w:p>
    <w:pPr>
      <w:pStyle w:val="2"/>
      <w:wordWrap w:val="0"/>
      <w:ind w:right="1200" w:firstLine="360"/>
      <w:rPr>
        <w:rFonts w:ascii="宋体" w:hAnsi="宋体" w:cs="Times New Roman"/>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Fonts w:cs="Times New Roman"/>
      </w:rPr>
    </w:pPr>
    <w:r>
      <w:rPr>
        <w:rFonts w:cs="Times New Roman"/>
      </w:rPr>
      <w:fldChar w:fldCharType="begin"/>
    </w:r>
    <w:r>
      <w:rPr>
        <w:rStyle w:val="9"/>
        <w:rFonts w:ascii="Calibri" w:hAnsi="Calibri" w:eastAsia="宋体" w:cs="Times New Roman"/>
      </w:rPr>
      <w:instrText xml:space="preserve">PAGE  </w:instrText>
    </w:r>
    <w:r>
      <w:rPr>
        <w:rFonts w:cs="Times New Roman"/>
      </w:rPr>
      <w:fldChar w:fldCharType="separate"/>
    </w:r>
    <w:r>
      <w:rPr>
        <w:rStyle w:val="9"/>
        <w:rFonts w:ascii="Calibri" w:hAnsi="Calibri" w:eastAsia="宋体" w:cs="Times New Roman"/>
      </w:rPr>
      <w:t>4</w:t>
    </w:r>
    <w:r>
      <w:rPr>
        <w:rFonts w:cs="Times New Roman"/>
      </w:rPr>
      <w:fldChar w:fldCharType="end"/>
    </w:r>
  </w:p>
  <w:p>
    <w:pPr>
      <w:pStyle w:val="2"/>
      <w:ind w:right="360" w:firstLine="360"/>
      <w:rPr>
        <w:rFonts w:ascii="宋体" w:hAnsi="宋体" w:cs="Times New Roman"/>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kinsoku/>
      <w:wordWrap/>
      <w:overflowPunct/>
      <w:topLinePunct w:val="0"/>
      <w:autoSpaceDE/>
      <w:autoSpaceDN/>
      <w:bidi w:val="0"/>
      <w:adjustRightInd/>
      <w:snapToGrid w:val="0"/>
      <w:ind w:left="320" w:leftChars="100" w:right="320" w:rightChars="100"/>
      <w:textAlignment w:val="auto"/>
      <w:rPr>
        <w:rStyle w:val="9"/>
        <w:rFonts w:ascii="宋体" w:hAnsi="宋体" w:eastAsia="宋体" w:cs="Times New Roman"/>
        <w:sz w:val="28"/>
        <w:szCs w:val="28"/>
      </w:rPr>
    </w:pPr>
    <w:r>
      <w:rPr>
        <w:rFonts w:ascii="宋体" w:hAnsi="宋体" w:eastAsia="宋体" w:cs="Times New Roman"/>
        <w:sz w:val="28"/>
        <w:szCs w:val="28"/>
      </w:rPr>
      <w:fldChar w:fldCharType="begin"/>
    </w:r>
    <w:r>
      <w:rPr>
        <w:rStyle w:val="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9"/>
        <w:rFonts w:ascii="宋体" w:hAnsi="宋体" w:eastAsia="宋体" w:cs="Times New Roman"/>
        <w:sz w:val="28"/>
        <w:szCs w:val="28"/>
      </w:rPr>
      <w:t>- 2 -</w:t>
    </w:r>
    <w:r>
      <w:rPr>
        <w:rFonts w:ascii="宋体" w:hAnsi="宋体" w:eastAsia="宋体" w:cs="Times New Roman"/>
        <w:sz w:val="28"/>
        <w:szCs w:val="28"/>
      </w:rPr>
      <w:fldChar w:fldCharType="end"/>
    </w:r>
  </w:p>
  <w:p>
    <w:pPr>
      <w:pStyle w:val="2"/>
      <w:wordWrap w:val="0"/>
      <w:ind w:right="1200" w:firstLine="360"/>
      <w:rPr>
        <w:rFonts w:ascii="宋体" w:hAnsi="宋体" w:cs="Times New Roman"/>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7EE02"/>
    <w:rsid w:val="5EE7EE02"/>
    <w:rsid w:val="FFCF6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仿宋" w:cs="Times New Roman"/>
      <w:color w:val="000000"/>
      <w:kern w:val="2"/>
      <w:sz w:val="18"/>
      <w:szCs w:val="18"/>
      <w:lang w:val="en-US" w:eastAsia="zh-CN" w:bidi="ar-SA"/>
    </w:rPr>
  </w:style>
  <w:style w:type="paragraph" w:styleId="3">
    <w:name w:val="header"/>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eastAsia="仿宋" w:cs="Times New Roman"/>
      <w:color w:val="000000"/>
      <w:kern w:val="2"/>
      <w:sz w:val="18"/>
      <w:szCs w:val="18"/>
      <w:lang w:val="en-US" w:eastAsia="zh-CN" w:bidi="ar-SA"/>
    </w:rPr>
  </w:style>
  <w:style w:type="paragraph" w:styleId="4">
    <w:name w:val="Normal (Web)"/>
    <w:qFormat/>
    <w:uiPriority w:val="0"/>
    <w:pPr>
      <w:widowControl w:val="0"/>
      <w:spacing w:before="100" w:beforeAutospacing="1" w:after="100" w:afterAutospacing="1"/>
      <w:jc w:val="left"/>
    </w:pPr>
    <w:rPr>
      <w:rFonts w:ascii="Times New Roman" w:hAnsi="Times New Roman" w:eastAsia="仿宋" w:cs="Times New Roman"/>
      <w:color w:val="000000"/>
      <w:kern w:val="0"/>
      <w:sz w:val="24"/>
      <w:szCs w:val="32"/>
      <w:lang w:val="en-US" w:eastAsia="zh-CN" w:bidi="ar-SA"/>
    </w:rPr>
  </w:style>
  <w:style w:type="paragraph" w:styleId="5">
    <w:name w:val="Body Text First Indent"/>
    <w:qFormat/>
    <w:uiPriority w:val="99"/>
    <w:pPr>
      <w:widowControl w:val="0"/>
      <w:spacing w:after="120"/>
      <w:ind w:firstLine="420" w:firstLineChars="100"/>
      <w:jc w:val="both"/>
    </w:pPr>
    <w:rPr>
      <w:rFonts w:ascii="Times New Roman" w:hAnsi="Times New Roman" w:eastAsia="仿宋" w:cs="Times New Roman"/>
      <w:color w:val="000000"/>
      <w:kern w:val="2"/>
      <w:sz w:val="32"/>
      <w:szCs w:val="32"/>
      <w:lang w:val="en-US" w:eastAsia="zh-CN" w:bidi="ar-SA"/>
    </w:rPr>
  </w:style>
  <w:style w:type="table" w:styleId="7">
    <w:name w:val="Table Grid"/>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character" w:customStyle="1" w:styleId="10">
    <w:name w:val="font2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2024-01-05T18:33:00Z</dcterms:created>
  <dc:creator>周博</dc:creator>
  <cp:lastModifiedBy>陈美瀛</cp:lastModifiedBy>
  <dcterms:modified xsi:type="dcterms:W3CDTF">2024-01-05T12:06:42Z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3CCF0102434D58D652809765E9CD8F34</vt:lpwstr>
  </property>
</Properties>
</file>